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611"/>
        <w:tblW w:w="10173" w:type="dxa"/>
        <w:tblLook w:val="0000" w:firstRow="0" w:lastRow="0" w:firstColumn="0" w:lastColumn="0" w:noHBand="0" w:noVBand="0"/>
      </w:tblPr>
      <w:tblGrid>
        <w:gridCol w:w="4077"/>
        <w:gridCol w:w="6096"/>
      </w:tblGrid>
      <w:tr w:rsidR="00BA54B5" w:rsidRPr="004E34E5">
        <w:trPr>
          <w:trHeight w:val="1135"/>
        </w:trPr>
        <w:tc>
          <w:tcPr>
            <w:tcW w:w="4077" w:type="dxa"/>
          </w:tcPr>
          <w:p w:rsidR="00BA54B5" w:rsidRDefault="0072148A">
            <w:pPr>
              <w:rPr>
                <w:sz w:val="28"/>
                <w:szCs w:val="28"/>
              </w:rPr>
            </w:pPr>
            <w:r>
              <w:rPr>
                <w:sz w:val="28"/>
                <w:szCs w:val="28"/>
              </w:rPr>
              <w:t xml:space="preserve"> </w:t>
            </w:r>
          </w:p>
        </w:tc>
        <w:tc>
          <w:tcPr>
            <w:tcW w:w="6096" w:type="dxa"/>
          </w:tcPr>
          <w:p w:rsidR="00866660" w:rsidRDefault="0072148A" w:rsidP="007A0F47">
            <w:pPr>
              <w:pStyle w:val="HTML"/>
              <w:tabs>
                <w:tab w:val="clear" w:pos="916"/>
                <w:tab w:val="clear" w:pos="2748"/>
                <w:tab w:val="clear" w:pos="3664"/>
                <w:tab w:val="clear" w:pos="4580"/>
                <w:tab w:val="clear" w:pos="5496"/>
                <w:tab w:val="left" w:pos="-117"/>
                <w:tab w:val="left" w:pos="2019"/>
                <w:tab w:val="left" w:pos="6516"/>
              </w:tabs>
              <w:suppressAutoHyphens/>
              <w:ind w:left="2302"/>
              <w:rPr>
                <w:rFonts w:ascii="Times New Roman" w:hAnsi="Times New Roman"/>
                <w:sz w:val="28"/>
                <w:szCs w:val="28"/>
                <w:lang w:val="en-US"/>
              </w:rPr>
            </w:pPr>
            <w:r w:rsidRPr="007A0F47">
              <w:rPr>
                <w:rFonts w:ascii="Times New Roman" w:hAnsi="Times New Roman"/>
                <w:sz w:val="28"/>
                <w:szCs w:val="28"/>
                <w:lang w:val="en-US"/>
              </w:rPr>
              <w:t>APPROVED BY</w:t>
            </w:r>
            <w:r w:rsidR="007A0F47" w:rsidRPr="007A0F47">
              <w:rPr>
                <w:rFonts w:ascii="Times New Roman" w:hAnsi="Times New Roman"/>
                <w:sz w:val="28"/>
                <w:szCs w:val="28"/>
                <w:lang w:val="en-US"/>
              </w:rPr>
              <w:t xml:space="preserve"> </w:t>
            </w:r>
          </w:p>
          <w:p w:rsidR="004E34E5" w:rsidRPr="00875CAA" w:rsidRDefault="00370225" w:rsidP="004E34E5">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sz w:val="28"/>
                <w:szCs w:val="28"/>
                <w:lang w:val="en-US"/>
              </w:rPr>
            </w:pPr>
            <w:r w:rsidRPr="00875CAA">
              <w:rPr>
                <w:rFonts w:hint="eastAsia"/>
                <w:sz w:val="28"/>
                <w:szCs w:val="28"/>
                <w:lang w:val="en-US" w:eastAsia="zh-CN"/>
              </w:rPr>
              <w:t>D</w:t>
            </w:r>
            <w:r w:rsidR="004E34E5" w:rsidRPr="00875CAA">
              <w:rPr>
                <w:sz w:val="28"/>
                <w:szCs w:val="28"/>
                <w:lang w:val="en-US"/>
              </w:rPr>
              <w:t xml:space="preserve">. </w:t>
            </w:r>
            <w:r w:rsidRPr="00875CAA">
              <w:rPr>
                <w:sz w:val="28"/>
                <w:szCs w:val="28"/>
                <w:lang w:val="en-US"/>
              </w:rPr>
              <w:t>Strelnikov</w:t>
            </w:r>
            <w:r w:rsidR="004E34E5" w:rsidRPr="00875CAA">
              <w:rPr>
                <w:sz w:val="28"/>
                <w:szCs w:val="28"/>
                <w:lang w:val="en-US"/>
              </w:rPr>
              <w:t xml:space="preserve">, </w:t>
            </w:r>
            <w:r w:rsidRPr="00875CAA">
              <w:rPr>
                <w:sz w:val="28"/>
                <w:szCs w:val="28"/>
                <w:lang w:val="en-US"/>
              </w:rPr>
              <w:t>General Manager</w:t>
            </w:r>
          </w:p>
          <w:p w:rsidR="004E34E5" w:rsidRPr="00B32144" w:rsidRDefault="004E34E5" w:rsidP="004E34E5">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sz w:val="28"/>
                <w:szCs w:val="28"/>
                <w:highlight w:val="yellow"/>
                <w:lang w:val="en-US"/>
              </w:rPr>
            </w:pPr>
          </w:p>
          <w:p w:rsidR="004E34E5" w:rsidRPr="00875CAA" w:rsidRDefault="004E34E5" w:rsidP="004E34E5">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sz w:val="28"/>
                <w:szCs w:val="28"/>
                <w:lang w:val="en-US"/>
              </w:rPr>
            </w:pPr>
            <w:r w:rsidRPr="00875CAA">
              <w:rPr>
                <w:sz w:val="28"/>
                <w:szCs w:val="28"/>
                <w:lang w:val="en-US"/>
              </w:rPr>
              <w:t xml:space="preserve">Rosatom </w:t>
            </w:r>
            <w:r w:rsidR="000B23EB" w:rsidRPr="00875CAA">
              <w:rPr>
                <w:sz w:val="28"/>
                <w:szCs w:val="28"/>
                <w:lang w:val="en-US"/>
              </w:rPr>
              <w:t>East</w:t>
            </w:r>
            <w:r w:rsidRPr="00875CAA">
              <w:rPr>
                <w:sz w:val="28"/>
                <w:szCs w:val="28"/>
                <w:lang w:val="en-US"/>
              </w:rPr>
              <w:t xml:space="preserve"> </w:t>
            </w:r>
            <w:r w:rsidR="000B23EB" w:rsidRPr="00875CAA">
              <w:rPr>
                <w:sz w:val="28"/>
                <w:szCs w:val="28"/>
                <w:lang w:val="en-US"/>
              </w:rPr>
              <w:t>Asia (Beijing)</w:t>
            </w:r>
            <w:r w:rsidR="009D6400" w:rsidRPr="00875CAA">
              <w:rPr>
                <w:sz w:val="28"/>
                <w:szCs w:val="28"/>
                <w:lang w:val="en-US"/>
              </w:rPr>
              <w:t xml:space="preserve"> Consulting</w:t>
            </w:r>
            <w:r w:rsidR="000B23EB" w:rsidRPr="00875CAA">
              <w:rPr>
                <w:sz w:val="28"/>
                <w:szCs w:val="28"/>
                <w:lang w:val="en-US"/>
              </w:rPr>
              <w:t xml:space="preserve"> Co., Ltd.</w:t>
            </w:r>
          </w:p>
          <w:p w:rsidR="007A0F47" w:rsidRPr="007A0F47" w:rsidRDefault="007A0F47" w:rsidP="007A0F47">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rFonts w:cs="Courier New"/>
                <w:sz w:val="28"/>
                <w:szCs w:val="28"/>
                <w:lang w:val="en-US"/>
              </w:rPr>
            </w:pPr>
          </w:p>
          <w:p w:rsidR="00BA54B5" w:rsidRPr="007A0F47" w:rsidRDefault="00FB78B5" w:rsidP="007A0F47">
            <w:pPr>
              <w:pStyle w:val="HTML"/>
              <w:tabs>
                <w:tab w:val="clear" w:pos="916"/>
                <w:tab w:val="clear" w:pos="2748"/>
                <w:tab w:val="clear" w:pos="3664"/>
                <w:tab w:val="clear" w:pos="4580"/>
                <w:tab w:val="clear" w:pos="5496"/>
                <w:tab w:val="left" w:pos="1168"/>
                <w:tab w:val="left" w:pos="2019"/>
                <w:tab w:val="left" w:pos="6516"/>
              </w:tabs>
              <w:suppressAutoHyphens/>
              <w:ind w:left="2302"/>
              <w:rPr>
                <w:rFonts w:ascii="Times New Roman" w:hAnsi="Times New Roman"/>
                <w:sz w:val="28"/>
                <w:szCs w:val="28"/>
                <w:lang w:val="en-US"/>
              </w:rPr>
            </w:pPr>
            <w:r w:rsidRPr="007A0F47">
              <w:rPr>
                <w:rFonts w:ascii="Times New Roman" w:hAnsi="Times New Roman"/>
                <w:sz w:val="28"/>
                <w:szCs w:val="28"/>
                <w:lang w:val="en-US"/>
              </w:rPr>
              <w:t>__________________</w:t>
            </w:r>
          </w:p>
          <w:p w:rsidR="00BA54B5" w:rsidRPr="007A0F47" w:rsidRDefault="00F8368F" w:rsidP="004E34E5">
            <w:pPr>
              <w:pStyle w:val="HTML"/>
              <w:tabs>
                <w:tab w:val="clear" w:pos="916"/>
                <w:tab w:val="clear" w:pos="2748"/>
                <w:tab w:val="clear" w:pos="3664"/>
                <w:tab w:val="clear" w:pos="4580"/>
                <w:tab w:val="clear" w:pos="5496"/>
                <w:tab w:val="left" w:pos="1168"/>
                <w:tab w:val="left" w:pos="2019"/>
                <w:tab w:val="left" w:pos="6516"/>
              </w:tabs>
              <w:suppressAutoHyphens/>
              <w:ind w:left="2302"/>
              <w:rPr>
                <w:rFonts w:ascii="Times New Roman" w:hAnsi="Times New Roman"/>
                <w:sz w:val="28"/>
                <w:szCs w:val="28"/>
                <w:lang w:val="en-US"/>
              </w:rPr>
            </w:pPr>
            <w:r>
              <w:rPr>
                <w:rFonts w:ascii="Times New Roman" w:hAnsi="Times New Roman"/>
                <w:sz w:val="28"/>
                <w:szCs w:val="28"/>
                <w:lang w:val="en-US"/>
              </w:rPr>
              <w:t>__.__</w:t>
            </w:r>
            <w:r w:rsidR="007A0F47" w:rsidRPr="007A0F47">
              <w:rPr>
                <w:rFonts w:ascii="Times New Roman" w:hAnsi="Times New Roman"/>
                <w:sz w:val="28"/>
                <w:szCs w:val="28"/>
                <w:lang w:val="en-US"/>
              </w:rPr>
              <w:t>.20</w:t>
            </w:r>
            <w:r w:rsidR="004E34E5">
              <w:rPr>
                <w:rFonts w:ascii="Times New Roman" w:hAnsi="Times New Roman"/>
                <w:sz w:val="28"/>
                <w:szCs w:val="28"/>
                <w:lang w:val="en-US"/>
              </w:rPr>
              <w:t>20</w:t>
            </w:r>
          </w:p>
        </w:tc>
      </w:tr>
    </w:tbl>
    <w:p w:rsidR="00BA54B5" w:rsidRPr="0072148A" w:rsidRDefault="00BA54B5">
      <w:pPr>
        <w:jc w:val="center"/>
        <w:rPr>
          <w:bCs/>
          <w:sz w:val="28"/>
          <w:lang w:val="en-US"/>
        </w:rPr>
      </w:pPr>
    </w:p>
    <w:p w:rsidR="00BA54B5" w:rsidRPr="0072148A" w:rsidRDefault="00BA54B5">
      <w:pPr>
        <w:pStyle w:val="110"/>
        <w:keepNext w:val="0"/>
        <w:rPr>
          <w:bCs/>
          <w:snapToGrid/>
          <w:sz w:val="28"/>
          <w:szCs w:val="24"/>
          <w:lang w:val="en-US"/>
        </w:rPr>
      </w:pPr>
    </w:p>
    <w:p w:rsidR="00BA54B5" w:rsidRPr="0072148A" w:rsidRDefault="00BA54B5">
      <w:pPr>
        <w:jc w:val="center"/>
        <w:rPr>
          <w:bCs/>
          <w:sz w:val="28"/>
          <w:lang w:val="en-US"/>
        </w:rPr>
      </w:pPr>
    </w:p>
    <w:p w:rsidR="00BA54B5" w:rsidRPr="0072148A" w:rsidRDefault="00BA54B5">
      <w:pPr>
        <w:jc w:val="center"/>
        <w:rPr>
          <w:bCs/>
          <w:sz w:val="28"/>
          <w:lang w:val="en-US"/>
        </w:rPr>
      </w:pPr>
    </w:p>
    <w:p w:rsidR="00BA54B5" w:rsidRPr="0072148A" w:rsidRDefault="00BA54B5">
      <w:pPr>
        <w:jc w:val="center"/>
        <w:rPr>
          <w:bCs/>
          <w:sz w:val="28"/>
          <w:lang w:val="en-US"/>
        </w:rPr>
      </w:pPr>
    </w:p>
    <w:p w:rsidR="00BA54B5" w:rsidRDefault="00BA54B5">
      <w:pPr>
        <w:jc w:val="center"/>
        <w:rPr>
          <w:b/>
          <w:i/>
          <w:lang w:val="en-US"/>
        </w:rPr>
      </w:pPr>
    </w:p>
    <w:p w:rsidR="00BA54B5" w:rsidRDefault="00866660">
      <w:pPr>
        <w:jc w:val="center"/>
        <w:outlineLvl w:val="0"/>
        <w:rPr>
          <w:sz w:val="28"/>
          <w:szCs w:val="28"/>
          <w:lang w:val="en-US"/>
        </w:rPr>
      </w:pPr>
      <w:bookmarkStart w:id="0" w:name="_Toc256000001"/>
      <w:bookmarkStart w:id="1" w:name="_Toc514917315"/>
      <w:bookmarkStart w:id="2" w:name="_Toc34296973"/>
      <w:bookmarkStart w:id="3" w:name="_Toc318103488"/>
      <w:r w:rsidRPr="00B52C96">
        <w:rPr>
          <w:sz w:val="28"/>
          <w:szCs w:val="28"/>
          <w:lang w:val="en-US"/>
        </w:rPr>
        <w:t xml:space="preserve">NOTICE OF REQUEST </w:t>
      </w:r>
      <w:r w:rsidR="0009000B">
        <w:rPr>
          <w:sz w:val="28"/>
          <w:szCs w:val="28"/>
          <w:lang w:val="en-US"/>
        </w:rPr>
        <w:t>FOR</w:t>
      </w:r>
      <w:r w:rsidRPr="00B52C96">
        <w:rPr>
          <w:sz w:val="28"/>
          <w:szCs w:val="28"/>
          <w:lang w:val="en-US"/>
        </w:rPr>
        <w:t xml:space="preserve"> QUOTATIONS </w:t>
      </w:r>
      <w:r>
        <w:rPr>
          <w:sz w:val="28"/>
          <w:szCs w:val="28"/>
          <w:lang w:val="en-US"/>
        </w:rPr>
        <w:t>(</w:t>
      </w:r>
      <w:r w:rsidRPr="00B52C96">
        <w:rPr>
          <w:sz w:val="28"/>
          <w:szCs w:val="28"/>
          <w:lang w:val="en-US"/>
        </w:rPr>
        <w:t>PROCUREMENT DOCUMENTATION</w:t>
      </w:r>
      <w:bookmarkEnd w:id="0"/>
      <w:bookmarkEnd w:id="1"/>
      <w:r>
        <w:rPr>
          <w:sz w:val="28"/>
          <w:szCs w:val="28"/>
          <w:lang w:val="en-US"/>
        </w:rPr>
        <w:t>)</w:t>
      </w:r>
      <w:bookmarkEnd w:id="2"/>
    </w:p>
    <w:p w:rsidR="00BA54B5" w:rsidRDefault="0072148A" w:rsidP="00B32144">
      <w:pPr>
        <w:jc w:val="center"/>
        <w:rPr>
          <w:sz w:val="28"/>
          <w:szCs w:val="28"/>
          <w:lang w:val="en-US"/>
        </w:rPr>
      </w:pPr>
      <w:r>
        <w:rPr>
          <w:sz w:val="28"/>
          <w:lang w:val="en-US"/>
        </w:rPr>
        <w:t xml:space="preserve">for the public request for </w:t>
      </w:r>
      <w:r w:rsidR="00866660">
        <w:rPr>
          <w:sz w:val="28"/>
          <w:lang w:val="en-US"/>
        </w:rPr>
        <w:t>quotations</w:t>
      </w:r>
      <w:r>
        <w:rPr>
          <w:b/>
          <w:i/>
          <w:sz w:val="28"/>
          <w:lang w:val="en-US"/>
        </w:rPr>
        <w:t xml:space="preserve"> </w:t>
      </w:r>
      <w:r w:rsidR="00866660" w:rsidRPr="00866660">
        <w:rPr>
          <w:sz w:val="28"/>
          <w:szCs w:val="28"/>
          <w:lang w:val="en-US"/>
        </w:rPr>
        <w:t>for the right to conclud</w:t>
      </w:r>
      <w:r w:rsidR="00866660">
        <w:rPr>
          <w:sz w:val="28"/>
          <w:szCs w:val="28"/>
          <w:lang w:val="en-US"/>
        </w:rPr>
        <w:t>e a contract</w:t>
      </w:r>
      <w:r w:rsidR="00B32144" w:rsidRPr="00B32144">
        <w:rPr>
          <w:sz w:val="28"/>
          <w:szCs w:val="28"/>
          <w:lang w:val="en-US"/>
        </w:rPr>
        <w:t xml:space="preserve"> for</w:t>
      </w:r>
      <w:r w:rsidR="00B32144">
        <w:rPr>
          <w:lang w:val="en-US"/>
        </w:rPr>
        <w:t xml:space="preserve"> </w:t>
      </w:r>
      <w:r w:rsidR="00B32144" w:rsidRPr="00B32144">
        <w:rPr>
          <w:sz w:val="28"/>
          <w:szCs w:val="28"/>
          <w:lang w:val="en-US"/>
        </w:rPr>
        <w:t>provision of driver acco</w:t>
      </w:r>
      <w:r w:rsidR="00B32144">
        <w:rPr>
          <w:sz w:val="28"/>
          <w:szCs w:val="28"/>
          <w:lang w:val="en-US"/>
        </w:rPr>
        <w:t xml:space="preserve">mpanied car rental service for </w:t>
      </w:r>
      <w:r w:rsidR="00B32144" w:rsidRPr="00B32144">
        <w:rPr>
          <w:sz w:val="28"/>
          <w:szCs w:val="28"/>
          <w:lang w:val="en-US"/>
        </w:rPr>
        <w:t>Rosatom East Asia (Beijing) Consulting Co., Ltd</w:t>
      </w:r>
    </w:p>
    <w:p w:rsidR="00BA54B5" w:rsidRDefault="00BA54B5">
      <w:pPr>
        <w:jc w:val="center"/>
        <w:rPr>
          <w:sz w:val="28"/>
          <w:szCs w:val="28"/>
          <w:lang w:val="en-US"/>
        </w:rPr>
      </w:pPr>
    </w:p>
    <w:p w:rsidR="00BA54B5" w:rsidRDefault="00BA54B5">
      <w:pPr>
        <w:jc w:val="center"/>
        <w:rPr>
          <w:sz w:val="28"/>
          <w:szCs w:val="28"/>
          <w:lang w:val="en-US"/>
        </w:rPr>
      </w:pPr>
    </w:p>
    <w:p w:rsidR="00BA54B5" w:rsidRDefault="00BA54B5">
      <w:pPr>
        <w:jc w:val="center"/>
        <w:rPr>
          <w:sz w:val="28"/>
          <w:szCs w:val="28"/>
          <w:lang w:val="en-US"/>
        </w:rPr>
      </w:pPr>
    </w:p>
    <w:p w:rsidR="00BA54B5" w:rsidRDefault="00BA54B5">
      <w:pPr>
        <w:jc w:val="center"/>
        <w:rPr>
          <w:sz w:val="28"/>
          <w:szCs w:val="28"/>
          <w:lang w:val="en-US"/>
        </w:rPr>
      </w:pPr>
    </w:p>
    <w:p w:rsidR="00BA54B5" w:rsidRDefault="0072148A">
      <w:pPr>
        <w:jc w:val="center"/>
        <w:rPr>
          <w:caps/>
          <w:sz w:val="28"/>
          <w:szCs w:val="28"/>
          <w:lang w:val="en-US"/>
        </w:rPr>
      </w:pPr>
      <w:r>
        <w:rPr>
          <w:caps/>
          <w:sz w:val="28"/>
          <w:szCs w:val="28"/>
          <w:lang w:val="en-US"/>
        </w:rPr>
        <w:t>VOLUME 1 GENERAL AND COMMERCIAL PARTS</w:t>
      </w:r>
    </w:p>
    <w:p w:rsidR="00BA54B5" w:rsidRDefault="00BA54B5">
      <w:pPr>
        <w:jc w:val="center"/>
        <w:rPr>
          <w:sz w:val="28"/>
          <w:szCs w:val="28"/>
          <w:lang w:val="en-US"/>
        </w:rPr>
      </w:pPr>
    </w:p>
    <w:p w:rsidR="00BA54B5" w:rsidRDefault="00BA54B5">
      <w:pPr>
        <w:jc w:val="center"/>
        <w:rPr>
          <w:sz w:val="28"/>
          <w:szCs w:val="28"/>
          <w:lang w:val="en-US"/>
        </w:rPr>
      </w:pPr>
    </w:p>
    <w:p w:rsidR="00BA54B5" w:rsidRDefault="00BA54B5">
      <w:pPr>
        <w:jc w:val="center"/>
        <w:rPr>
          <w:sz w:val="28"/>
          <w:lang w:val="en-US"/>
        </w:rPr>
      </w:pPr>
    </w:p>
    <w:p w:rsidR="00BA54B5" w:rsidRDefault="00BA54B5">
      <w:pPr>
        <w:jc w:val="center"/>
        <w:rPr>
          <w:sz w:val="28"/>
          <w:lang w:val="en-US"/>
        </w:rPr>
      </w:pPr>
    </w:p>
    <w:p w:rsidR="00BA54B5" w:rsidRDefault="00BA54B5">
      <w:pPr>
        <w:jc w:val="center"/>
        <w:rPr>
          <w:sz w:val="28"/>
          <w:lang w:val="en-US"/>
        </w:rPr>
      </w:pPr>
    </w:p>
    <w:p w:rsidR="00BA54B5" w:rsidRDefault="00BA54B5">
      <w:pPr>
        <w:jc w:val="center"/>
        <w:rPr>
          <w:sz w:val="28"/>
          <w:lang w:val="en-US"/>
        </w:rPr>
      </w:pPr>
    </w:p>
    <w:p w:rsidR="00BA54B5" w:rsidRDefault="00BA54B5">
      <w:pPr>
        <w:jc w:val="center"/>
        <w:rPr>
          <w:sz w:val="28"/>
          <w:lang w:val="en-US"/>
        </w:rPr>
      </w:pPr>
    </w:p>
    <w:p w:rsidR="00BA54B5" w:rsidRDefault="00BA54B5">
      <w:pPr>
        <w:jc w:val="center"/>
        <w:rPr>
          <w:sz w:val="28"/>
          <w:lang w:val="en-US"/>
        </w:rPr>
      </w:pPr>
    </w:p>
    <w:p w:rsidR="00BA54B5" w:rsidRDefault="00BA54B5">
      <w:pPr>
        <w:jc w:val="center"/>
        <w:rPr>
          <w:sz w:val="28"/>
          <w:lang w:val="en-US"/>
        </w:rPr>
      </w:pPr>
    </w:p>
    <w:p w:rsidR="0072148A" w:rsidRDefault="0072148A" w:rsidP="009D6400">
      <w:pPr>
        <w:rPr>
          <w:sz w:val="28"/>
          <w:lang w:val="en-US"/>
        </w:rPr>
      </w:pPr>
    </w:p>
    <w:p w:rsidR="0072148A" w:rsidRDefault="0072148A">
      <w:pPr>
        <w:jc w:val="center"/>
        <w:rPr>
          <w:sz w:val="28"/>
          <w:lang w:val="en-US"/>
        </w:rPr>
      </w:pPr>
    </w:p>
    <w:p w:rsidR="0072148A" w:rsidRDefault="0072148A">
      <w:pPr>
        <w:jc w:val="center"/>
        <w:rPr>
          <w:sz w:val="28"/>
          <w:lang w:val="en-US"/>
        </w:rPr>
      </w:pPr>
    </w:p>
    <w:p w:rsidR="0072148A" w:rsidRDefault="0072148A">
      <w:pPr>
        <w:jc w:val="center"/>
        <w:rPr>
          <w:sz w:val="28"/>
          <w:lang w:val="en-US"/>
        </w:rPr>
      </w:pPr>
    </w:p>
    <w:p w:rsidR="0072148A" w:rsidRDefault="0072148A">
      <w:pPr>
        <w:jc w:val="center"/>
        <w:rPr>
          <w:sz w:val="28"/>
          <w:lang w:val="en-US"/>
        </w:rPr>
      </w:pPr>
    </w:p>
    <w:p w:rsidR="0072148A" w:rsidRDefault="0072148A">
      <w:pPr>
        <w:jc w:val="center"/>
        <w:rPr>
          <w:sz w:val="28"/>
          <w:lang w:val="en-US"/>
        </w:rPr>
      </w:pPr>
    </w:p>
    <w:p w:rsidR="00BA54B5" w:rsidRDefault="00BA54B5">
      <w:pPr>
        <w:jc w:val="center"/>
        <w:rPr>
          <w:sz w:val="28"/>
          <w:lang w:val="en-US"/>
        </w:rPr>
      </w:pPr>
    </w:p>
    <w:p w:rsidR="00BA54B5" w:rsidRDefault="00BA54B5">
      <w:pPr>
        <w:jc w:val="center"/>
        <w:rPr>
          <w:sz w:val="28"/>
          <w:lang w:val="en-US"/>
        </w:rPr>
      </w:pPr>
    </w:p>
    <w:p w:rsidR="00BA54B5" w:rsidRDefault="00BA54B5">
      <w:pPr>
        <w:jc w:val="center"/>
        <w:rPr>
          <w:lang w:val="en-US"/>
        </w:rPr>
      </w:pPr>
    </w:p>
    <w:p w:rsidR="00BA54B5" w:rsidRDefault="009D6400">
      <w:pPr>
        <w:pStyle w:val="110"/>
        <w:keepNext w:val="0"/>
        <w:rPr>
          <w:b/>
          <w:snapToGrid/>
          <w:sz w:val="28"/>
          <w:szCs w:val="24"/>
          <w:lang w:val="en-US"/>
        </w:rPr>
      </w:pPr>
      <w:r w:rsidRPr="00875CAA">
        <w:rPr>
          <w:snapToGrid/>
          <w:sz w:val="28"/>
          <w:szCs w:val="24"/>
          <w:lang w:val="en-US"/>
        </w:rPr>
        <w:t>Beijing</w:t>
      </w:r>
      <w:r w:rsidR="0072148A" w:rsidRPr="00875CAA">
        <w:rPr>
          <w:snapToGrid/>
          <w:sz w:val="28"/>
          <w:szCs w:val="24"/>
          <w:lang w:val="en-US"/>
        </w:rPr>
        <w:t>, 20</w:t>
      </w:r>
      <w:r w:rsidR="00293C17" w:rsidRPr="00875CAA">
        <w:rPr>
          <w:snapToGrid/>
          <w:sz w:val="28"/>
          <w:szCs w:val="24"/>
          <w:lang w:val="en-US"/>
        </w:rPr>
        <w:t>20</w:t>
      </w:r>
    </w:p>
    <w:p w:rsidR="00BA54B5" w:rsidRDefault="00BA54B5">
      <w:pPr>
        <w:rPr>
          <w:lang w:val="en-US"/>
        </w:rPr>
        <w:sectPr w:rsidR="00BA54B5">
          <w:footerReference w:type="even" r:id="rId11"/>
          <w:footerReference w:type="default" r:id="rId12"/>
          <w:pgSz w:w="11907" w:h="16840" w:code="9"/>
          <w:pgMar w:top="1134" w:right="567" w:bottom="1134" w:left="1418" w:header="284" w:footer="549" w:gutter="0"/>
          <w:pgNumType w:start="1"/>
          <w:cols w:space="708"/>
          <w:titlePg/>
          <w:docGrid w:linePitch="360"/>
        </w:sectPr>
      </w:pPr>
    </w:p>
    <w:p w:rsidR="00BA54B5" w:rsidRPr="00DA3AD7" w:rsidRDefault="0072148A">
      <w:pPr>
        <w:pStyle w:val="14"/>
        <w:widowControl/>
        <w:outlineLvl w:val="0"/>
        <w:rPr>
          <w:bCs/>
          <w:snapToGrid/>
          <w:sz w:val="28"/>
          <w:szCs w:val="24"/>
          <w:lang w:val="en-US"/>
        </w:rPr>
      </w:pPr>
      <w:bookmarkStart w:id="4" w:name="_Toc398564570"/>
      <w:bookmarkStart w:id="5" w:name="_Toc399408080"/>
      <w:bookmarkStart w:id="6" w:name="_Toc514917316"/>
      <w:bookmarkStart w:id="7" w:name="_Toc34296974"/>
      <w:r w:rsidRPr="00DA3AD7">
        <w:rPr>
          <w:b w:val="0"/>
          <w:snapToGrid/>
          <w:sz w:val="28"/>
          <w:szCs w:val="24"/>
          <w:lang w:val="en-US"/>
        </w:rPr>
        <w:lastRenderedPageBreak/>
        <w:t>CONTENTS</w:t>
      </w:r>
      <w:bookmarkEnd w:id="3"/>
      <w:bookmarkEnd w:id="4"/>
      <w:bookmarkEnd w:id="5"/>
      <w:bookmarkEnd w:id="6"/>
      <w:bookmarkEnd w:id="7"/>
    </w:p>
    <w:p w:rsidR="00BA54B5" w:rsidRPr="00C86978" w:rsidRDefault="00BA54B5">
      <w:pPr>
        <w:pStyle w:val="aff7"/>
        <w:keepNext w:val="0"/>
        <w:keepLines w:val="0"/>
        <w:numPr>
          <w:ilvl w:val="0"/>
          <w:numId w:val="0"/>
        </w:numPr>
        <w:spacing w:before="0" w:after="0" w:line="240" w:lineRule="auto"/>
        <w:jc w:val="both"/>
        <w:rPr>
          <w:b w:val="0"/>
          <w:spacing w:val="0"/>
          <w:kern w:val="0"/>
          <w:sz w:val="28"/>
          <w:szCs w:val="28"/>
          <w:lang w:val="en-US" w:eastAsia="ru-RU"/>
        </w:rPr>
      </w:pPr>
    </w:p>
    <w:p w:rsidR="00C86978" w:rsidRPr="00C86978" w:rsidRDefault="001A0BFD">
      <w:pPr>
        <w:pStyle w:val="15"/>
        <w:rPr>
          <w:rFonts w:eastAsiaTheme="minorEastAsia"/>
          <w:sz w:val="28"/>
          <w:szCs w:val="28"/>
        </w:rPr>
      </w:pPr>
      <w:r w:rsidRPr="00C86978">
        <w:rPr>
          <w:bCs/>
          <w:sz w:val="28"/>
          <w:szCs w:val="28"/>
        </w:rPr>
        <w:fldChar w:fldCharType="begin"/>
      </w:r>
      <w:r w:rsidR="0072148A" w:rsidRPr="00C86978">
        <w:rPr>
          <w:bCs/>
          <w:sz w:val="28"/>
          <w:szCs w:val="28"/>
        </w:rPr>
        <w:instrText xml:space="preserve"> TOC \o "1-3" \h \z \u </w:instrText>
      </w:r>
      <w:r w:rsidRPr="00C86978">
        <w:rPr>
          <w:bCs/>
          <w:sz w:val="28"/>
          <w:szCs w:val="28"/>
        </w:rPr>
        <w:fldChar w:fldCharType="separate"/>
      </w:r>
      <w:hyperlink w:anchor="_Toc34296973" w:history="1">
        <w:r w:rsidR="00C86978" w:rsidRPr="00C86978">
          <w:rPr>
            <w:rStyle w:val="afb"/>
            <w:sz w:val="28"/>
            <w:szCs w:val="28"/>
            <w:lang w:val="en-US"/>
          </w:rPr>
          <w:t>NOTICE OF REQUEST FOR QUOTATIONS (PROCUREMENT DOCUMENTATION)</w:t>
        </w:r>
        <w:r w:rsidR="00C86978" w:rsidRPr="00C86978">
          <w:rPr>
            <w:webHidden/>
            <w:sz w:val="28"/>
            <w:szCs w:val="28"/>
          </w:rPr>
          <w:tab/>
        </w:r>
        <w:r w:rsidRPr="00C86978">
          <w:rPr>
            <w:webHidden/>
            <w:sz w:val="28"/>
            <w:szCs w:val="28"/>
          </w:rPr>
          <w:fldChar w:fldCharType="begin"/>
        </w:r>
        <w:r w:rsidR="00C86978" w:rsidRPr="00C86978">
          <w:rPr>
            <w:webHidden/>
            <w:sz w:val="28"/>
            <w:szCs w:val="28"/>
          </w:rPr>
          <w:instrText xml:space="preserve"> PAGEREF _Toc34296973 \h </w:instrText>
        </w:r>
        <w:r w:rsidRPr="00C86978">
          <w:rPr>
            <w:webHidden/>
            <w:sz w:val="28"/>
            <w:szCs w:val="28"/>
          </w:rPr>
        </w:r>
        <w:r w:rsidRPr="00C86978">
          <w:rPr>
            <w:webHidden/>
            <w:sz w:val="28"/>
            <w:szCs w:val="28"/>
          </w:rPr>
          <w:fldChar w:fldCharType="separate"/>
        </w:r>
        <w:r w:rsidR="00C86978" w:rsidRPr="00C86978">
          <w:rPr>
            <w:webHidden/>
            <w:sz w:val="28"/>
            <w:szCs w:val="28"/>
          </w:rPr>
          <w:t>1</w:t>
        </w:r>
        <w:r w:rsidRPr="00C86978">
          <w:rPr>
            <w:webHidden/>
            <w:sz w:val="28"/>
            <w:szCs w:val="28"/>
          </w:rPr>
          <w:fldChar w:fldCharType="end"/>
        </w:r>
      </w:hyperlink>
    </w:p>
    <w:p w:rsidR="00C86978" w:rsidRPr="00C86978" w:rsidRDefault="005D46F3">
      <w:pPr>
        <w:pStyle w:val="15"/>
        <w:rPr>
          <w:rFonts w:eastAsiaTheme="minorEastAsia"/>
          <w:sz w:val="28"/>
          <w:szCs w:val="28"/>
        </w:rPr>
      </w:pPr>
      <w:hyperlink w:anchor="_Toc34296974" w:history="1">
        <w:r w:rsidR="00C86978" w:rsidRPr="00C86978">
          <w:rPr>
            <w:rStyle w:val="afb"/>
            <w:sz w:val="28"/>
            <w:szCs w:val="28"/>
            <w:lang w:val="en-US"/>
          </w:rPr>
          <w:t>CONTENTS</w:t>
        </w:r>
        <w:r w:rsidR="00C86978" w:rsidRPr="00C86978">
          <w:rPr>
            <w:webHidden/>
            <w:sz w:val="28"/>
            <w:szCs w:val="28"/>
          </w:rPr>
          <w:tab/>
        </w:r>
        <w:r w:rsidR="001A0BFD" w:rsidRPr="00C86978">
          <w:rPr>
            <w:webHidden/>
            <w:sz w:val="28"/>
            <w:szCs w:val="28"/>
          </w:rPr>
          <w:fldChar w:fldCharType="begin"/>
        </w:r>
        <w:r w:rsidR="00C86978" w:rsidRPr="00C86978">
          <w:rPr>
            <w:webHidden/>
            <w:sz w:val="28"/>
            <w:szCs w:val="28"/>
          </w:rPr>
          <w:instrText xml:space="preserve"> PAGEREF _Toc34296974 \h </w:instrText>
        </w:r>
        <w:r w:rsidR="001A0BFD" w:rsidRPr="00C86978">
          <w:rPr>
            <w:webHidden/>
            <w:sz w:val="28"/>
            <w:szCs w:val="28"/>
          </w:rPr>
        </w:r>
        <w:r w:rsidR="001A0BFD" w:rsidRPr="00C86978">
          <w:rPr>
            <w:webHidden/>
            <w:sz w:val="28"/>
            <w:szCs w:val="28"/>
          </w:rPr>
          <w:fldChar w:fldCharType="separate"/>
        </w:r>
        <w:r w:rsidR="00C86978" w:rsidRPr="00C86978">
          <w:rPr>
            <w:webHidden/>
            <w:sz w:val="28"/>
            <w:szCs w:val="28"/>
          </w:rPr>
          <w:t>2</w:t>
        </w:r>
        <w:r w:rsidR="001A0BFD" w:rsidRPr="00C86978">
          <w:rPr>
            <w:webHidden/>
            <w:sz w:val="28"/>
            <w:szCs w:val="28"/>
          </w:rPr>
          <w:fldChar w:fldCharType="end"/>
        </w:r>
      </w:hyperlink>
    </w:p>
    <w:p w:rsidR="00C86978" w:rsidRPr="00C86978" w:rsidRDefault="005D46F3">
      <w:pPr>
        <w:pStyle w:val="15"/>
        <w:rPr>
          <w:rFonts w:eastAsiaTheme="minorEastAsia"/>
          <w:sz w:val="28"/>
          <w:szCs w:val="28"/>
        </w:rPr>
      </w:pPr>
      <w:hyperlink w:anchor="_Toc34296975" w:history="1">
        <w:r w:rsidR="00C86978" w:rsidRPr="00C86978">
          <w:rPr>
            <w:rStyle w:val="afb"/>
            <w:sz w:val="28"/>
            <w:szCs w:val="28"/>
          </w:rPr>
          <w:t>1.</w:t>
        </w:r>
        <w:r w:rsidR="00C86978" w:rsidRPr="00C86978">
          <w:rPr>
            <w:rFonts w:eastAsiaTheme="minorEastAsia"/>
            <w:sz w:val="28"/>
            <w:szCs w:val="28"/>
          </w:rPr>
          <w:tab/>
        </w:r>
        <w:r w:rsidR="00C86978" w:rsidRPr="00C86978">
          <w:rPr>
            <w:rStyle w:val="afb"/>
            <w:sz w:val="28"/>
            <w:szCs w:val="28"/>
          </w:rPr>
          <w:t>PROCUREMENT NOTICE</w:t>
        </w:r>
        <w:r w:rsidR="00C86978" w:rsidRPr="00C86978">
          <w:rPr>
            <w:webHidden/>
            <w:sz w:val="28"/>
            <w:szCs w:val="28"/>
          </w:rPr>
          <w:tab/>
        </w:r>
        <w:r w:rsidR="001A0BFD" w:rsidRPr="00C86978">
          <w:rPr>
            <w:webHidden/>
            <w:sz w:val="28"/>
            <w:szCs w:val="28"/>
          </w:rPr>
          <w:fldChar w:fldCharType="begin"/>
        </w:r>
        <w:r w:rsidR="00C86978" w:rsidRPr="00C86978">
          <w:rPr>
            <w:webHidden/>
            <w:sz w:val="28"/>
            <w:szCs w:val="28"/>
          </w:rPr>
          <w:instrText xml:space="preserve"> PAGEREF _Toc34296975 \h </w:instrText>
        </w:r>
        <w:r w:rsidR="001A0BFD" w:rsidRPr="00C86978">
          <w:rPr>
            <w:webHidden/>
            <w:sz w:val="28"/>
            <w:szCs w:val="28"/>
          </w:rPr>
        </w:r>
        <w:r w:rsidR="001A0BFD" w:rsidRPr="00C86978">
          <w:rPr>
            <w:webHidden/>
            <w:sz w:val="28"/>
            <w:szCs w:val="28"/>
          </w:rPr>
          <w:fldChar w:fldCharType="separate"/>
        </w:r>
        <w:r w:rsidR="00C86978" w:rsidRPr="00C86978">
          <w:rPr>
            <w:webHidden/>
            <w:sz w:val="28"/>
            <w:szCs w:val="28"/>
          </w:rPr>
          <w:t>3</w:t>
        </w:r>
        <w:r w:rsidR="001A0BFD" w:rsidRPr="00C86978">
          <w:rPr>
            <w:webHidden/>
            <w:sz w:val="28"/>
            <w:szCs w:val="28"/>
          </w:rPr>
          <w:fldChar w:fldCharType="end"/>
        </w:r>
      </w:hyperlink>
    </w:p>
    <w:p w:rsidR="00C86978" w:rsidRPr="00C86978" w:rsidRDefault="005D46F3">
      <w:pPr>
        <w:pStyle w:val="15"/>
        <w:rPr>
          <w:rFonts w:eastAsiaTheme="minorEastAsia"/>
          <w:sz w:val="28"/>
          <w:szCs w:val="28"/>
        </w:rPr>
      </w:pPr>
      <w:hyperlink w:anchor="_Toc34296976" w:history="1">
        <w:r w:rsidR="00C86978" w:rsidRPr="00C86978">
          <w:rPr>
            <w:rStyle w:val="afb"/>
            <w:sz w:val="28"/>
            <w:szCs w:val="28"/>
            <w:lang w:val="en-US"/>
          </w:rPr>
          <w:t>PART 1</w:t>
        </w:r>
        <w:r w:rsidR="00C86978" w:rsidRPr="00C86978">
          <w:rPr>
            <w:webHidden/>
            <w:sz w:val="28"/>
            <w:szCs w:val="28"/>
          </w:rPr>
          <w:tab/>
        </w:r>
        <w:r w:rsidR="001A0BFD" w:rsidRPr="00C86978">
          <w:rPr>
            <w:webHidden/>
            <w:sz w:val="28"/>
            <w:szCs w:val="28"/>
          </w:rPr>
          <w:fldChar w:fldCharType="begin"/>
        </w:r>
        <w:r w:rsidR="00C86978" w:rsidRPr="00C86978">
          <w:rPr>
            <w:webHidden/>
            <w:sz w:val="28"/>
            <w:szCs w:val="28"/>
          </w:rPr>
          <w:instrText xml:space="preserve"> PAGEREF _Toc34296976 \h </w:instrText>
        </w:r>
        <w:r w:rsidR="001A0BFD" w:rsidRPr="00C86978">
          <w:rPr>
            <w:webHidden/>
            <w:sz w:val="28"/>
            <w:szCs w:val="28"/>
          </w:rPr>
        </w:r>
        <w:r w:rsidR="001A0BFD" w:rsidRPr="00C86978">
          <w:rPr>
            <w:webHidden/>
            <w:sz w:val="28"/>
            <w:szCs w:val="28"/>
          </w:rPr>
          <w:fldChar w:fldCharType="separate"/>
        </w:r>
        <w:r w:rsidR="00C86978" w:rsidRPr="00C86978">
          <w:rPr>
            <w:webHidden/>
            <w:sz w:val="28"/>
            <w:szCs w:val="28"/>
          </w:rPr>
          <w:t>7</w:t>
        </w:r>
        <w:r w:rsidR="001A0BFD" w:rsidRPr="00C86978">
          <w:rPr>
            <w:webHidden/>
            <w:sz w:val="28"/>
            <w:szCs w:val="28"/>
          </w:rPr>
          <w:fldChar w:fldCharType="end"/>
        </w:r>
      </w:hyperlink>
    </w:p>
    <w:p w:rsidR="00C86978" w:rsidRPr="00C86978" w:rsidRDefault="005D46F3">
      <w:pPr>
        <w:pStyle w:val="15"/>
        <w:rPr>
          <w:rFonts w:eastAsiaTheme="minorEastAsia"/>
          <w:sz w:val="28"/>
          <w:szCs w:val="28"/>
        </w:rPr>
      </w:pPr>
      <w:hyperlink w:anchor="_Toc34296977" w:history="1">
        <w:r w:rsidR="00C86978" w:rsidRPr="00C86978">
          <w:rPr>
            <w:rStyle w:val="afb"/>
            <w:sz w:val="28"/>
            <w:szCs w:val="28"/>
            <w:lang w:val="en-US"/>
          </w:rPr>
          <w:t>2.</w:t>
        </w:r>
        <w:r w:rsidR="00C86978" w:rsidRPr="00C86978">
          <w:rPr>
            <w:rFonts w:eastAsiaTheme="minorEastAsia"/>
            <w:sz w:val="28"/>
            <w:szCs w:val="28"/>
          </w:rPr>
          <w:tab/>
        </w:r>
        <w:r w:rsidR="00C86978" w:rsidRPr="00C86978">
          <w:rPr>
            <w:rStyle w:val="afb"/>
            <w:sz w:val="28"/>
            <w:szCs w:val="28"/>
            <w:lang w:val="en-US"/>
          </w:rPr>
          <w:t>REQUIREMENTS. DOCUMENTS. COMPOSITION OF THE PROCUREMENT BID.</w:t>
        </w:r>
        <w:r w:rsidR="00C86978" w:rsidRPr="00C86978">
          <w:rPr>
            <w:webHidden/>
            <w:sz w:val="28"/>
            <w:szCs w:val="28"/>
          </w:rPr>
          <w:tab/>
        </w:r>
        <w:r w:rsidR="001A0BFD" w:rsidRPr="00C86978">
          <w:rPr>
            <w:webHidden/>
            <w:sz w:val="28"/>
            <w:szCs w:val="28"/>
          </w:rPr>
          <w:fldChar w:fldCharType="begin"/>
        </w:r>
        <w:r w:rsidR="00C86978" w:rsidRPr="00C86978">
          <w:rPr>
            <w:webHidden/>
            <w:sz w:val="28"/>
            <w:szCs w:val="28"/>
          </w:rPr>
          <w:instrText xml:space="preserve"> PAGEREF _Toc34296977 \h </w:instrText>
        </w:r>
        <w:r w:rsidR="001A0BFD" w:rsidRPr="00C86978">
          <w:rPr>
            <w:webHidden/>
            <w:sz w:val="28"/>
            <w:szCs w:val="28"/>
          </w:rPr>
        </w:r>
        <w:r w:rsidR="001A0BFD" w:rsidRPr="00C86978">
          <w:rPr>
            <w:webHidden/>
            <w:sz w:val="28"/>
            <w:szCs w:val="28"/>
          </w:rPr>
          <w:fldChar w:fldCharType="separate"/>
        </w:r>
        <w:r w:rsidR="00C86978" w:rsidRPr="00C86978">
          <w:rPr>
            <w:webHidden/>
            <w:sz w:val="28"/>
            <w:szCs w:val="28"/>
          </w:rPr>
          <w:t>7</w:t>
        </w:r>
        <w:r w:rsidR="001A0BFD" w:rsidRPr="00C86978">
          <w:rPr>
            <w:webHidden/>
            <w:sz w:val="28"/>
            <w:szCs w:val="28"/>
          </w:rPr>
          <w:fldChar w:fldCharType="end"/>
        </w:r>
      </w:hyperlink>
    </w:p>
    <w:p w:rsidR="00C86978" w:rsidRPr="00C86978" w:rsidRDefault="005D46F3">
      <w:pPr>
        <w:pStyle w:val="15"/>
        <w:rPr>
          <w:rFonts w:eastAsiaTheme="minorEastAsia"/>
          <w:sz w:val="28"/>
          <w:szCs w:val="28"/>
        </w:rPr>
      </w:pPr>
      <w:hyperlink w:anchor="_Toc34296978" w:history="1">
        <w:r w:rsidR="00C86978" w:rsidRPr="00C86978">
          <w:rPr>
            <w:rStyle w:val="afb"/>
            <w:sz w:val="28"/>
            <w:szCs w:val="28"/>
            <w:lang w:val="en-US"/>
          </w:rPr>
          <w:t>2.1.</w:t>
        </w:r>
        <w:r w:rsidR="00C86978" w:rsidRPr="00C86978">
          <w:rPr>
            <w:rFonts w:eastAsiaTheme="minorEastAsia"/>
            <w:sz w:val="28"/>
            <w:szCs w:val="28"/>
          </w:rPr>
          <w:tab/>
        </w:r>
        <w:r w:rsidR="00C86978" w:rsidRPr="00C86978">
          <w:rPr>
            <w:rStyle w:val="afb"/>
            <w:sz w:val="28"/>
            <w:szCs w:val="28"/>
            <w:lang w:val="en-US"/>
          </w:rPr>
          <w:t>REQUIREMENTS. DOCUMENTS PROVING THE COMPLIANCE WITH THE ESTABLISHED REQUIREMENTS.</w:t>
        </w:r>
        <w:r w:rsidR="00C86978" w:rsidRPr="00C86978">
          <w:rPr>
            <w:webHidden/>
            <w:sz w:val="28"/>
            <w:szCs w:val="28"/>
          </w:rPr>
          <w:tab/>
        </w:r>
        <w:r w:rsidR="001A0BFD" w:rsidRPr="00C86978">
          <w:rPr>
            <w:webHidden/>
            <w:sz w:val="28"/>
            <w:szCs w:val="28"/>
          </w:rPr>
          <w:fldChar w:fldCharType="begin"/>
        </w:r>
        <w:r w:rsidR="00C86978" w:rsidRPr="00C86978">
          <w:rPr>
            <w:webHidden/>
            <w:sz w:val="28"/>
            <w:szCs w:val="28"/>
          </w:rPr>
          <w:instrText xml:space="preserve"> PAGEREF _Toc34296978 \h </w:instrText>
        </w:r>
        <w:r w:rsidR="001A0BFD" w:rsidRPr="00C86978">
          <w:rPr>
            <w:webHidden/>
            <w:sz w:val="28"/>
            <w:szCs w:val="28"/>
          </w:rPr>
        </w:r>
        <w:r w:rsidR="001A0BFD" w:rsidRPr="00C86978">
          <w:rPr>
            <w:webHidden/>
            <w:sz w:val="28"/>
            <w:szCs w:val="28"/>
          </w:rPr>
          <w:fldChar w:fldCharType="separate"/>
        </w:r>
        <w:r w:rsidR="00C86978" w:rsidRPr="00C86978">
          <w:rPr>
            <w:webHidden/>
            <w:sz w:val="28"/>
            <w:szCs w:val="28"/>
          </w:rPr>
          <w:t>7</w:t>
        </w:r>
        <w:r w:rsidR="001A0BFD" w:rsidRPr="00C86978">
          <w:rPr>
            <w:webHidden/>
            <w:sz w:val="28"/>
            <w:szCs w:val="28"/>
          </w:rPr>
          <w:fldChar w:fldCharType="end"/>
        </w:r>
      </w:hyperlink>
    </w:p>
    <w:p w:rsidR="00C86978" w:rsidRPr="00C86978" w:rsidRDefault="005D46F3">
      <w:pPr>
        <w:pStyle w:val="15"/>
        <w:tabs>
          <w:tab w:val="left" w:pos="1134"/>
        </w:tabs>
        <w:rPr>
          <w:rFonts w:eastAsiaTheme="minorEastAsia"/>
          <w:sz w:val="28"/>
          <w:szCs w:val="28"/>
        </w:rPr>
      </w:pPr>
      <w:hyperlink w:anchor="_Toc34296979" w:history="1">
        <w:r w:rsidR="00C86978" w:rsidRPr="00C86978">
          <w:rPr>
            <w:rStyle w:val="afb"/>
            <w:bCs/>
            <w:sz w:val="28"/>
            <w:szCs w:val="28"/>
            <w:lang w:val="en-US"/>
          </w:rPr>
          <w:t>2.1.1.</w:t>
        </w:r>
        <w:r w:rsidR="00C86978" w:rsidRPr="00C86978">
          <w:rPr>
            <w:rFonts w:eastAsiaTheme="minorEastAsia"/>
            <w:sz w:val="28"/>
            <w:szCs w:val="28"/>
          </w:rPr>
          <w:tab/>
        </w:r>
        <w:r w:rsidR="00C86978" w:rsidRPr="00C86978">
          <w:rPr>
            <w:rStyle w:val="afb"/>
            <w:sz w:val="28"/>
            <w:szCs w:val="28"/>
            <w:lang w:val="en-US"/>
          </w:rPr>
          <w:t>Requirements for procurement participants (bidders)</w:t>
        </w:r>
        <w:r w:rsidR="00C86978" w:rsidRPr="00C86978">
          <w:rPr>
            <w:rStyle w:val="afb"/>
            <w:bCs/>
            <w:sz w:val="28"/>
            <w:szCs w:val="28"/>
            <w:lang w:val="en-US"/>
          </w:rPr>
          <w:t>, joint contractors</w:t>
        </w:r>
        <w:r w:rsidR="00C86978" w:rsidRPr="00C86978">
          <w:rPr>
            <w:webHidden/>
            <w:sz w:val="28"/>
            <w:szCs w:val="28"/>
          </w:rPr>
          <w:tab/>
        </w:r>
        <w:r w:rsidR="001A0BFD" w:rsidRPr="00C86978">
          <w:rPr>
            <w:webHidden/>
            <w:sz w:val="28"/>
            <w:szCs w:val="28"/>
          </w:rPr>
          <w:fldChar w:fldCharType="begin"/>
        </w:r>
        <w:r w:rsidR="00C86978" w:rsidRPr="00C86978">
          <w:rPr>
            <w:webHidden/>
            <w:sz w:val="28"/>
            <w:szCs w:val="28"/>
          </w:rPr>
          <w:instrText xml:space="preserve"> PAGEREF _Toc34296979 \h </w:instrText>
        </w:r>
        <w:r w:rsidR="001A0BFD" w:rsidRPr="00C86978">
          <w:rPr>
            <w:webHidden/>
            <w:sz w:val="28"/>
            <w:szCs w:val="28"/>
          </w:rPr>
        </w:r>
        <w:r w:rsidR="001A0BFD" w:rsidRPr="00C86978">
          <w:rPr>
            <w:webHidden/>
            <w:sz w:val="28"/>
            <w:szCs w:val="28"/>
          </w:rPr>
          <w:fldChar w:fldCharType="separate"/>
        </w:r>
        <w:r w:rsidR="00C86978" w:rsidRPr="00C86978">
          <w:rPr>
            <w:webHidden/>
            <w:sz w:val="28"/>
            <w:szCs w:val="28"/>
          </w:rPr>
          <w:t>7</w:t>
        </w:r>
        <w:r w:rsidR="001A0BFD" w:rsidRPr="00C86978">
          <w:rPr>
            <w:webHidden/>
            <w:sz w:val="28"/>
            <w:szCs w:val="28"/>
          </w:rPr>
          <w:fldChar w:fldCharType="end"/>
        </w:r>
      </w:hyperlink>
    </w:p>
    <w:p w:rsidR="00C86978" w:rsidRPr="00C86978" w:rsidRDefault="005D46F3">
      <w:pPr>
        <w:pStyle w:val="15"/>
        <w:tabs>
          <w:tab w:val="left" w:pos="1134"/>
        </w:tabs>
        <w:rPr>
          <w:rFonts w:eastAsiaTheme="minorEastAsia"/>
          <w:sz w:val="28"/>
          <w:szCs w:val="28"/>
        </w:rPr>
      </w:pPr>
      <w:hyperlink w:anchor="_Toc34296980" w:history="1">
        <w:r w:rsidR="00C86978" w:rsidRPr="00C86978">
          <w:rPr>
            <w:rStyle w:val="afb"/>
            <w:sz w:val="28"/>
            <w:szCs w:val="28"/>
          </w:rPr>
          <w:t>2.1.2.</w:t>
        </w:r>
        <w:r w:rsidR="00C86978" w:rsidRPr="00C86978">
          <w:rPr>
            <w:rFonts w:eastAsiaTheme="minorEastAsia"/>
            <w:sz w:val="28"/>
            <w:szCs w:val="28"/>
          </w:rPr>
          <w:tab/>
        </w:r>
        <w:r w:rsidR="00C86978" w:rsidRPr="00C86978">
          <w:rPr>
            <w:rStyle w:val="afb"/>
            <w:sz w:val="28"/>
            <w:szCs w:val="28"/>
          </w:rPr>
          <w:t xml:space="preserve">Requirements to </w:t>
        </w:r>
        <w:r w:rsidR="00C86978" w:rsidRPr="00C86978">
          <w:rPr>
            <w:rStyle w:val="afb"/>
            <w:sz w:val="28"/>
            <w:szCs w:val="28"/>
            <w:lang w:val="en-US"/>
          </w:rPr>
          <w:t>products</w:t>
        </w:r>
        <w:r w:rsidR="00C86978" w:rsidRPr="00C86978">
          <w:rPr>
            <w:webHidden/>
            <w:sz w:val="28"/>
            <w:szCs w:val="28"/>
          </w:rPr>
          <w:tab/>
        </w:r>
        <w:r w:rsidR="001A0BFD" w:rsidRPr="00C86978">
          <w:rPr>
            <w:webHidden/>
            <w:sz w:val="28"/>
            <w:szCs w:val="28"/>
          </w:rPr>
          <w:fldChar w:fldCharType="begin"/>
        </w:r>
        <w:r w:rsidR="00C86978" w:rsidRPr="00C86978">
          <w:rPr>
            <w:webHidden/>
            <w:sz w:val="28"/>
            <w:szCs w:val="28"/>
          </w:rPr>
          <w:instrText xml:space="preserve"> PAGEREF _Toc34296980 \h </w:instrText>
        </w:r>
        <w:r w:rsidR="001A0BFD" w:rsidRPr="00C86978">
          <w:rPr>
            <w:webHidden/>
            <w:sz w:val="28"/>
            <w:szCs w:val="28"/>
          </w:rPr>
        </w:r>
        <w:r w:rsidR="001A0BFD" w:rsidRPr="00C86978">
          <w:rPr>
            <w:webHidden/>
            <w:sz w:val="28"/>
            <w:szCs w:val="28"/>
          </w:rPr>
          <w:fldChar w:fldCharType="separate"/>
        </w:r>
        <w:r w:rsidR="00C86978" w:rsidRPr="00C86978">
          <w:rPr>
            <w:webHidden/>
            <w:sz w:val="28"/>
            <w:szCs w:val="28"/>
          </w:rPr>
          <w:t>10</w:t>
        </w:r>
        <w:r w:rsidR="001A0BFD" w:rsidRPr="00C86978">
          <w:rPr>
            <w:webHidden/>
            <w:sz w:val="28"/>
            <w:szCs w:val="28"/>
          </w:rPr>
          <w:fldChar w:fldCharType="end"/>
        </w:r>
      </w:hyperlink>
    </w:p>
    <w:p w:rsidR="00C86978" w:rsidRPr="00C86978" w:rsidRDefault="005D46F3">
      <w:pPr>
        <w:pStyle w:val="15"/>
        <w:rPr>
          <w:rFonts w:eastAsiaTheme="minorEastAsia"/>
          <w:sz w:val="28"/>
          <w:szCs w:val="28"/>
        </w:rPr>
      </w:pPr>
      <w:hyperlink w:anchor="_Toc34296981" w:history="1">
        <w:r w:rsidR="00C86978" w:rsidRPr="00C86978">
          <w:rPr>
            <w:rStyle w:val="afb"/>
            <w:sz w:val="28"/>
            <w:szCs w:val="28"/>
            <w:lang w:val="en-US"/>
          </w:rPr>
          <w:t>2.2.</w:t>
        </w:r>
        <w:r w:rsidR="00C86978" w:rsidRPr="00C86978">
          <w:rPr>
            <w:rFonts w:eastAsiaTheme="minorEastAsia"/>
            <w:sz w:val="28"/>
            <w:szCs w:val="28"/>
          </w:rPr>
          <w:tab/>
        </w:r>
        <w:r w:rsidR="00C86978" w:rsidRPr="00C86978">
          <w:rPr>
            <w:rStyle w:val="afb"/>
            <w:sz w:val="28"/>
            <w:szCs w:val="28"/>
            <w:lang w:val="en-US"/>
          </w:rPr>
          <w:t>COMPOSITION OF THE REQUEST FOR PARTICIPATION IN THE PROCUREMENT.</w:t>
        </w:r>
        <w:r w:rsidR="00C86978" w:rsidRPr="00C86978">
          <w:rPr>
            <w:webHidden/>
            <w:sz w:val="28"/>
            <w:szCs w:val="28"/>
          </w:rPr>
          <w:tab/>
        </w:r>
        <w:r w:rsidR="001A0BFD" w:rsidRPr="00C86978">
          <w:rPr>
            <w:webHidden/>
            <w:sz w:val="28"/>
            <w:szCs w:val="28"/>
          </w:rPr>
          <w:fldChar w:fldCharType="begin"/>
        </w:r>
        <w:r w:rsidR="00C86978" w:rsidRPr="00C86978">
          <w:rPr>
            <w:webHidden/>
            <w:sz w:val="28"/>
            <w:szCs w:val="28"/>
          </w:rPr>
          <w:instrText xml:space="preserve"> PAGEREF _Toc34296981 \h </w:instrText>
        </w:r>
        <w:r w:rsidR="001A0BFD" w:rsidRPr="00C86978">
          <w:rPr>
            <w:webHidden/>
            <w:sz w:val="28"/>
            <w:szCs w:val="28"/>
          </w:rPr>
        </w:r>
        <w:r w:rsidR="001A0BFD" w:rsidRPr="00C86978">
          <w:rPr>
            <w:webHidden/>
            <w:sz w:val="28"/>
            <w:szCs w:val="28"/>
          </w:rPr>
          <w:fldChar w:fldCharType="separate"/>
        </w:r>
        <w:r w:rsidR="00C86978" w:rsidRPr="00C86978">
          <w:rPr>
            <w:webHidden/>
            <w:sz w:val="28"/>
            <w:szCs w:val="28"/>
          </w:rPr>
          <w:t>11</w:t>
        </w:r>
        <w:r w:rsidR="001A0BFD" w:rsidRPr="00C86978">
          <w:rPr>
            <w:webHidden/>
            <w:sz w:val="28"/>
            <w:szCs w:val="28"/>
          </w:rPr>
          <w:fldChar w:fldCharType="end"/>
        </w:r>
      </w:hyperlink>
    </w:p>
    <w:p w:rsidR="00C86978" w:rsidRPr="00C86978" w:rsidRDefault="005D46F3">
      <w:pPr>
        <w:pStyle w:val="15"/>
        <w:rPr>
          <w:rFonts w:eastAsiaTheme="minorEastAsia"/>
          <w:sz w:val="28"/>
          <w:szCs w:val="28"/>
        </w:rPr>
      </w:pPr>
      <w:hyperlink w:anchor="_Toc34296982" w:history="1">
        <w:r w:rsidR="00C86978" w:rsidRPr="00C86978">
          <w:rPr>
            <w:rStyle w:val="afb"/>
            <w:sz w:val="28"/>
            <w:szCs w:val="28"/>
            <w:lang w:val="en-US"/>
          </w:rPr>
          <w:t>3.</w:t>
        </w:r>
        <w:r w:rsidR="00C86978" w:rsidRPr="00C86978">
          <w:rPr>
            <w:rFonts w:eastAsiaTheme="minorEastAsia"/>
            <w:sz w:val="28"/>
            <w:szCs w:val="28"/>
          </w:rPr>
          <w:tab/>
        </w:r>
        <w:r w:rsidR="00C86978" w:rsidRPr="00C86978">
          <w:rPr>
            <w:rStyle w:val="afb"/>
            <w:sz w:val="28"/>
            <w:szCs w:val="28"/>
            <w:lang w:val="en-US"/>
          </w:rPr>
          <w:t>CRITERIA AND METHODOLOGY FOR EVALUATING THE PROCUREMENT BIDS</w:t>
        </w:r>
        <w:r w:rsidR="00C86978" w:rsidRPr="00C86978">
          <w:rPr>
            <w:webHidden/>
            <w:sz w:val="28"/>
            <w:szCs w:val="28"/>
          </w:rPr>
          <w:tab/>
        </w:r>
        <w:r w:rsidR="001A0BFD" w:rsidRPr="00C86978">
          <w:rPr>
            <w:webHidden/>
            <w:sz w:val="28"/>
            <w:szCs w:val="28"/>
          </w:rPr>
          <w:fldChar w:fldCharType="begin"/>
        </w:r>
        <w:r w:rsidR="00C86978" w:rsidRPr="00C86978">
          <w:rPr>
            <w:webHidden/>
            <w:sz w:val="28"/>
            <w:szCs w:val="28"/>
          </w:rPr>
          <w:instrText xml:space="preserve"> PAGEREF _Toc34296982 \h </w:instrText>
        </w:r>
        <w:r w:rsidR="001A0BFD" w:rsidRPr="00C86978">
          <w:rPr>
            <w:webHidden/>
            <w:sz w:val="28"/>
            <w:szCs w:val="28"/>
          </w:rPr>
        </w:r>
        <w:r w:rsidR="001A0BFD" w:rsidRPr="00C86978">
          <w:rPr>
            <w:webHidden/>
            <w:sz w:val="28"/>
            <w:szCs w:val="28"/>
          </w:rPr>
          <w:fldChar w:fldCharType="separate"/>
        </w:r>
        <w:r w:rsidR="00C86978" w:rsidRPr="00C86978">
          <w:rPr>
            <w:webHidden/>
            <w:sz w:val="28"/>
            <w:szCs w:val="28"/>
          </w:rPr>
          <w:t>12</w:t>
        </w:r>
        <w:r w:rsidR="001A0BFD" w:rsidRPr="00C86978">
          <w:rPr>
            <w:webHidden/>
            <w:sz w:val="28"/>
            <w:szCs w:val="28"/>
          </w:rPr>
          <w:fldChar w:fldCharType="end"/>
        </w:r>
      </w:hyperlink>
    </w:p>
    <w:p w:rsidR="00C86978" w:rsidRPr="00C86978" w:rsidRDefault="005D46F3">
      <w:pPr>
        <w:pStyle w:val="15"/>
        <w:rPr>
          <w:rFonts w:eastAsiaTheme="minorEastAsia"/>
          <w:sz w:val="28"/>
          <w:szCs w:val="28"/>
        </w:rPr>
      </w:pPr>
      <w:hyperlink w:anchor="_Toc34296983" w:history="1">
        <w:r w:rsidR="00C86978" w:rsidRPr="00C86978">
          <w:rPr>
            <w:rStyle w:val="afb"/>
            <w:sz w:val="28"/>
            <w:szCs w:val="28"/>
            <w:lang w:val="en-US"/>
          </w:rPr>
          <w:t>4.</w:t>
        </w:r>
        <w:r w:rsidR="00C86978" w:rsidRPr="00C86978">
          <w:rPr>
            <w:rFonts w:eastAsiaTheme="minorEastAsia"/>
            <w:sz w:val="28"/>
            <w:szCs w:val="28"/>
          </w:rPr>
          <w:tab/>
        </w:r>
        <w:r w:rsidR="00C86978" w:rsidRPr="00C86978">
          <w:rPr>
            <w:rStyle w:val="afb"/>
            <w:sz w:val="28"/>
            <w:szCs w:val="28"/>
            <w:lang w:val="en-US"/>
          </w:rPr>
          <w:t>TEMPLATES OF BASIC DOCUMENTS</w:t>
        </w:r>
        <w:r w:rsidR="00C86978" w:rsidRPr="00C86978">
          <w:rPr>
            <w:webHidden/>
            <w:sz w:val="28"/>
            <w:szCs w:val="28"/>
          </w:rPr>
          <w:tab/>
        </w:r>
        <w:r w:rsidR="001A0BFD" w:rsidRPr="00C86978">
          <w:rPr>
            <w:webHidden/>
            <w:sz w:val="28"/>
            <w:szCs w:val="28"/>
          </w:rPr>
          <w:fldChar w:fldCharType="begin"/>
        </w:r>
        <w:r w:rsidR="00C86978" w:rsidRPr="00C86978">
          <w:rPr>
            <w:webHidden/>
            <w:sz w:val="28"/>
            <w:szCs w:val="28"/>
          </w:rPr>
          <w:instrText xml:space="preserve"> PAGEREF _Toc34296983 \h </w:instrText>
        </w:r>
        <w:r w:rsidR="001A0BFD" w:rsidRPr="00C86978">
          <w:rPr>
            <w:webHidden/>
            <w:sz w:val="28"/>
            <w:szCs w:val="28"/>
          </w:rPr>
        </w:r>
        <w:r w:rsidR="001A0BFD" w:rsidRPr="00C86978">
          <w:rPr>
            <w:webHidden/>
            <w:sz w:val="28"/>
            <w:szCs w:val="28"/>
          </w:rPr>
          <w:fldChar w:fldCharType="separate"/>
        </w:r>
        <w:r w:rsidR="00C86978" w:rsidRPr="00C86978">
          <w:rPr>
            <w:webHidden/>
            <w:sz w:val="28"/>
            <w:szCs w:val="28"/>
          </w:rPr>
          <w:t>13</w:t>
        </w:r>
        <w:r w:rsidR="001A0BFD" w:rsidRPr="00C86978">
          <w:rPr>
            <w:webHidden/>
            <w:sz w:val="28"/>
            <w:szCs w:val="28"/>
          </w:rPr>
          <w:fldChar w:fldCharType="end"/>
        </w:r>
      </w:hyperlink>
    </w:p>
    <w:p w:rsidR="00C86978" w:rsidRPr="00C86978" w:rsidRDefault="005D46F3">
      <w:pPr>
        <w:pStyle w:val="15"/>
        <w:rPr>
          <w:rFonts w:eastAsiaTheme="minorEastAsia"/>
          <w:sz w:val="28"/>
          <w:szCs w:val="28"/>
        </w:rPr>
      </w:pPr>
      <w:hyperlink w:anchor="_Toc34296984" w:history="1">
        <w:r w:rsidR="00C86978" w:rsidRPr="00C86978">
          <w:rPr>
            <w:rStyle w:val="afb"/>
            <w:sz w:val="28"/>
            <w:szCs w:val="28"/>
            <w:lang w:val="en-US"/>
          </w:rPr>
          <w:t>4.1.</w:t>
        </w:r>
        <w:r w:rsidR="00C86978" w:rsidRPr="00C86978">
          <w:rPr>
            <w:rFonts w:eastAsiaTheme="minorEastAsia"/>
            <w:sz w:val="28"/>
            <w:szCs w:val="28"/>
          </w:rPr>
          <w:tab/>
        </w:r>
        <w:r w:rsidR="00C86978" w:rsidRPr="00C86978">
          <w:rPr>
            <w:rStyle w:val="afb"/>
            <w:sz w:val="28"/>
            <w:szCs w:val="28"/>
            <w:lang w:val="en-US"/>
          </w:rPr>
          <w:t>Sample forms of the main documents to be included in the procurement bid</w:t>
        </w:r>
        <w:r w:rsidR="00C86978" w:rsidRPr="00C86978">
          <w:rPr>
            <w:webHidden/>
            <w:sz w:val="28"/>
            <w:szCs w:val="28"/>
          </w:rPr>
          <w:tab/>
        </w:r>
        <w:r w:rsidR="001A0BFD" w:rsidRPr="00C86978">
          <w:rPr>
            <w:webHidden/>
            <w:sz w:val="28"/>
            <w:szCs w:val="28"/>
          </w:rPr>
          <w:fldChar w:fldCharType="begin"/>
        </w:r>
        <w:r w:rsidR="00C86978" w:rsidRPr="00C86978">
          <w:rPr>
            <w:webHidden/>
            <w:sz w:val="28"/>
            <w:szCs w:val="28"/>
          </w:rPr>
          <w:instrText xml:space="preserve"> PAGEREF _Toc34296984 \h </w:instrText>
        </w:r>
        <w:r w:rsidR="001A0BFD" w:rsidRPr="00C86978">
          <w:rPr>
            <w:webHidden/>
            <w:sz w:val="28"/>
            <w:szCs w:val="28"/>
          </w:rPr>
        </w:r>
        <w:r w:rsidR="001A0BFD" w:rsidRPr="00C86978">
          <w:rPr>
            <w:webHidden/>
            <w:sz w:val="28"/>
            <w:szCs w:val="28"/>
          </w:rPr>
          <w:fldChar w:fldCharType="separate"/>
        </w:r>
        <w:r w:rsidR="00C86978" w:rsidRPr="00C86978">
          <w:rPr>
            <w:webHidden/>
            <w:sz w:val="28"/>
            <w:szCs w:val="28"/>
          </w:rPr>
          <w:t>13</w:t>
        </w:r>
        <w:r w:rsidR="001A0BFD" w:rsidRPr="00C86978">
          <w:rPr>
            <w:webHidden/>
            <w:sz w:val="28"/>
            <w:szCs w:val="28"/>
          </w:rPr>
          <w:fldChar w:fldCharType="end"/>
        </w:r>
      </w:hyperlink>
    </w:p>
    <w:p w:rsidR="00C86978" w:rsidRPr="00C86978" w:rsidRDefault="005D46F3">
      <w:pPr>
        <w:pStyle w:val="2a"/>
        <w:rPr>
          <w:rFonts w:ascii="Times New Roman" w:eastAsiaTheme="minorEastAsia" w:hAnsi="Times New Roman" w:cs="Times New Roman"/>
          <w:b w:val="0"/>
          <w:bCs w:val="0"/>
          <w:sz w:val="28"/>
          <w:szCs w:val="28"/>
        </w:rPr>
      </w:pPr>
      <w:hyperlink w:anchor="_Toc34296985" w:history="1">
        <w:r w:rsidR="00C86978" w:rsidRPr="00C86978">
          <w:rPr>
            <w:rStyle w:val="afb"/>
            <w:rFonts w:ascii="Times New Roman" w:hAnsi="Times New Roman" w:cs="Times New Roman"/>
            <w:b w:val="0"/>
            <w:sz w:val="28"/>
            <w:szCs w:val="28"/>
            <w:lang w:val="en-US"/>
          </w:rPr>
          <w:t>PROCUREMENT BID (APPLICATION) (Form 1)</w:t>
        </w:r>
        <w:r w:rsidR="00C86978" w:rsidRPr="00C86978">
          <w:rPr>
            <w:rFonts w:ascii="Times New Roman" w:hAnsi="Times New Roman" w:cs="Times New Roman"/>
            <w:b w:val="0"/>
            <w:webHidden/>
            <w:sz w:val="28"/>
            <w:szCs w:val="28"/>
          </w:rPr>
          <w:tab/>
        </w:r>
        <w:r w:rsidR="001A0BFD" w:rsidRPr="00C86978">
          <w:rPr>
            <w:rFonts w:ascii="Times New Roman" w:hAnsi="Times New Roman" w:cs="Times New Roman"/>
            <w:b w:val="0"/>
            <w:webHidden/>
            <w:sz w:val="28"/>
            <w:szCs w:val="28"/>
          </w:rPr>
          <w:fldChar w:fldCharType="begin"/>
        </w:r>
        <w:r w:rsidR="00C86978" w:rsidRPr="00C86978">
          <w:rPr>
            <w:rFonts w:ascii="Times New Roman" w:hAnsi="Times New Roman" w:cs="Times New Roman"/>
            <w:b w:val="0"/>
            <w:webHidden/>
            <w:sz w:val="28"/>
            <w:szCs w:val="28"/>
          </w:rPr>
          <w:instrText xml:space="preserve"> PAGEREF _Toc34296985 \h </w:instrText>
        </w:r>
        <w:r w:rsidR="001A0BFD" w:rsidRPr="00C86978">
          <w:rPr>
            <w:rFonts w:ascii="Times New Roman" w:hAnsi="Times New Roman" w:cs="Times New Roman"/>
            <w:b w:val="0"/>
            <w:webHidden/>
            <w:sz w:val="28"/>
            <w:szCs w:val="28"/>
          </w:rPr>
        </w:r>
        <w:r w:rsidR="001A0BFD" w:rsidRPr="00C86978">
          <w:rPr>
            <w:rFonts w:ascii="Times New Roman" w:hAnsi="Times New Roman" w:cs="Times New Roman"/>
            <w:b w:val="0"/>
            <w:webHidden/>
            <w:sz w:val="28"/>
            <w:szCs w:val="28"/>
          </w:rPr>
          <w:fldChar w:fldCharType="separate"/>
        </w:r>
        <w:r w:rsidR="00C86978" w:rsidRPr="00C86978">
          <w:rPr>
            <w:rFonts w:ascii="Times New Roman" w:hAnsi="Times New Roman" w:cs="Times New Roman"/>
            <w:b w:val="0"/>
            <w:webHidden/>
            <w:sz w:val="28"/>
            <w:szCs w:val="28"/>
          </w:rPr>
          <w:t>13</w:t>
        </w:r>
        <w:r w:rsidR="001A0BFD" w:rsidRPr="00C86978">
          <w:rPr>
            <w:rFonts w:ascii="Times New Roman" w:hAnsi="Times New Roman" w:cs="Times New Roman"/>
            <w:b w:val="0"/>
            <w:webHidden/>
            <w:sz w:val="28"/>
            <w:szCs w:val="28"/>
          </w:rPr>
          <w:fldChar w:fldCharType="end"/>
        </w:r>
      </w:hyperlink>
    </w:p>
    <w:p w:rsidR="00C86978" w:rsidRPr="00C86978" w:rsidRDefault="005D46F3">
      <w:pPr>
        <w:pStyle w:val="2a"/>
        <w:rPr>
          <w:rFonts w:ascii="Times New Roman" w:eastAsiaTheme="minorEastAsia" w:hAnsi="Times New Roman" w:cs="Times New Roman"/>
          <w:b w:val="0"/>
          <w:bCs w:val="0"/>
          <w:sz w:val="28"/>
          <w:szCs w:val="28"/>
        </w:rPr>
      </w:pPr>
      <w:hyperlink w:anchor="_Toc34296986" w:history="1">
        <w:r w:rsidR="00C86978" w:rsidRPr="00C86978">
          <w:rPr>
            <w:rStyle w:val="afb"/>
            <w:rFonts w:ascii="Times New Roman" w:hAnsi="Times New Roman" w:cs="Times New Roman"/>
            <w:b w:val="0"/>
            <w:sz w:val="28"/>
            <w:szCs w:val="28"/>
            <w:lang w:val="en-US"/>
          </w:rPr>
          <w:t>INFORMATION ABOUT THE OWNERS CHAIN INCLUDING BENEFICIARIES (INCLUDING ULTIMATE BENEFICIARIES) (Form 1.1)</w:t>
        </w:r>
        <w:r w:rsidR="00C86978" w:rsidRPr="00C86978">
          <w:rPr>
            <w:rFonts w:ascii="Times New Roman" w:hAnsi="Times New Roman" w:cs="Times New Roman"/>
            <w:b w:val="0"/>
            <w:webHidden/>
            <w:sz w:val="28"/>
            <w:szCs w:val="28"/>
          </w:rPr>
          <w:tab/>
        </w:r>
        <w:r w:rsidR="001A0BFD" w:rsidRPr="00C86978">
          <w:rPr>
            <w:rFonts w:ascii="Times New Roman" w:hAnsi="Times New Roman" w:cs="Times New Roman"/>
            <w:b w:val="0"/>
            <w:webHidden/>
            <w:sz w:val="28"/>
            <w:szCs w:val="28"/>
          </w:rPr>
          <w:fldChar w:fldCharType="begin"/>
        </w:r>
        <w:r w:rsidR="00C86978" w:rsidRPr="00C86978">
          <w:rPr>
            <w:rFonts w:ascii="Times New Roman" w:hAnsi="Times New Roman" w:cs="Times New Roman"/>
            <w:b w:val="0"/>
            <w:webHidden/>
            <w:sz w:val="28"/>
            <w:szCs w:val="28"/>
          </w:rPr>
          <w:instrText xml:space="preserve"> PAGEREF _Toc34296986 \h </w:instrText>
        </w:r>
        <w:r w:rsidR="001A0BFD" w:rsidRPr="00C86978">
          <w:rPr>
            <w:rFonts w:ascii="Times New Roman" w:hAnsi="Times New Roman" w:cs="Times New Roman"/>
            <w:b w:val="0"/>
            <w:webHidden/>
            <w:sz w:val="28"/>
            <w:szCs w:val="28"/>
          </w:rPr>
        </w:r>
        <w:r w:rsidR="001A0BFD" w:rsidRPr="00C86978">
          <w:rPr>
            <w:rFonts w:ascii="Times New Roman" w:hAnsi="Times New Roman" w:cs="Times New Roman"/>
            <w:b w:val="0"/>
            <w:webHidden/>
            <w:sz w:val="28"/>
            <w:szCs w:val="28"/>
          </w:rPr>
          <w:fldChar w:fldCharType="separate"/>
        </w:r>
        <w:r w:rsidR="00C86978" w:rsidRPr="00C86978">
          <w:rPr>
            <w:rFonts w:ascii="Times New Roman" w:hAnsi="Times New Roman" w:cs="Times New Roman"/>
            <w:b w:val="0"/>
            <w:webHidden/>
            <w:sz w:val="28"/>
            <w:szCs w:val="28"/>
          </w:rPr>
          <w:t>18</w:t>
        </w:r>
        <w:r w:rsidR="001A0BFD" w:rsidRPr="00C86978">
          <w:rPr>
            <w:rFonts w:ascii="Times New Roman" w:hAnsi="Times New Roman" w:cs="Times New Roman"/>
            <w:b w:val="0"/>
            <w:webHidden/>
            <w:sz w:val="28"/>
            <w:szCs w:val="28"/>
          </w:rPr>
          <w:fldChar w:fldCharType="end"/>
        </w:r>
      </w:hyperlink>
    </w:p>
    <w:p w:rsidR="00C86978" w:rsidRPr="00C86978" w:rsidRDefault="005D46F3">
      <w:pPr>
        <w:pStyle w:val="2a"/>
        <w:rPr>
          <w:rFonts w:ascii="Times New Roman" w:eastAsiaTheme="minorEastAsia" w:hAnsi="Times New Roman" w:cs="Times New Roman"/>
          <w:b w:val="0"/>
          <w:bCs w:val="0"/>
          <w:sz w:val="28"/>
          <w:szCs w:val="28"/>
        </w:rPr>
      </w:pPr>
      <w:hyperlink w:anchor="_Toc34296987" w:history="1">
        <w:r w:rsidR="00C86978" w:rsidRPr="00C86978">
          <w:rPr>
            <w:rStyle w:val="afb"/>
            <w:rFonts w:ascii="Times New Roman" w:hAnsi="Times New Roman" w:cs="Times New Roman"/>
            <w:b w:val="0"/>
            <w:sz w:val="28"/>
            <w:szCs w:val="28"/>
            <w:lang w:val="en-US"/>
          </w:rPr>
          <w:t>TECHNICAL PROPOSAL (Form 2)</w:t>
        </w:r>
        <w:r w:rsidR="00C86978" w:rsidRPr="00C86978">
          <w:rPr>
            <w:rFonts w:ascii="Times New Roman" w:hAnsi="Times New Roman" w:cs="Times New Roman"/>
            <w:b w:val="0"/>
            <w:webHidden/>
            <w:sz w:val="28"/>
            <w:szCs w:val="28"/>
          </w:rPr>
          <w:tab/>
        </w:r>
        <w:r w:rsidR="001A0BFD" w:rsidRPr="00C86978">
          <w:rPr>
            <w:rFonts w:ascii="Times New Roman" w:hAnsi="Times New Roman" w:cs="Times New Roman"/>
            <w:b w:val="0"/>
            <w:webHidden/>
            <w:sz w:val="28"/>
            <w:szCs w:val="28"/>
          </w:rPr>
          <w:fldChar w:fldCharType="begin"/>
        </w:r>
        <w:r w:rsidR="00C86978" w:rsidRPr="00C86978">
          <w:rPr>
            <w:rFonts w:ascii="Times New Roman" w:hAnsi="Times New Roman" w:cs="Times New Roman"/>
            <w:b w:val="0"/>
            <w:webHidden/>
            <w:sz w:val="28"/>
            <w:szCs w:val="28"/>
          </w:rPr>
          <w:instrText xml:space="preserve"> PAGEREF _Toc34296987 \h </w:instrText>
        </w:r>
        <w:r w:rsidR="001A0BFD" w:rsidRPr="00C86978">
          <w:rPr>
            <w:rFonts w:ascii="Times New Roman" w:hAnsi="Times New Roman" w:cs="Times New Roman"/>
            <w:b w:val="0"/>
            <w:webHidden/>
            <w:sz w:val="28"/>
            <w:szCs w:val="28"/>
          </w:rPr>
        </w:r>
        <w:r w:rsidR="001A0BFD" w:rsidRPr="00C86978">
          <w:rPr>
            <w:rFonts w:ascii="Times New Roman" w:hAnsi="Times New Roman" w:cs="Times New Roman"/>
            <w:b w:val="0"/>
            <w:webHidden/>
            <w:sz w:val="28"/>
            <w:szCs w:val="28"/>
          </w:rPr>
          <w:fldChar w:fldCharType="separate"/>
        </w:r>
        <w:r w:rsidR="00C86978" w:rsidRPr="00C86978">
          <w:rPr>
            <w:rFonts w:ascii="Times New Roman" w:hAnsi="Times New Roman" w:cs="Times New Roman"/>
            <w:b w:val="0"/>
            <w:webHidden/>
            <w:sz w:val="28"/>
            <w:szCs w:val="28"/>
          </w:rPr>
          <w:t>24</w:t>
        </w:r>
        <w:r w:rsidR="001A0BFD" w:rsidRPr="00C86978">
          <w:rPr>
            <w:rFonts w:ascii="Times New Roman" w:hAnsi="Times New Roman" w:cs="Times New Roman"/>
            <w:b w:val="0"/>
            <w:webHidden/>
            <w:sz w:val="28"/>
            <w:szCs w:val="28"/>
          </w:rPr>
          <w:fldChar w:fldCharType="end"/>
        </w:r>
      </w:hyperlink>
    </w:p>
    <w:p w:rsidR="00C86978" w:rsidRPr="00C86978" w:rsidRDefault="005D46F3">
      <w:pPr>
        <w:pStyle w:val="2a"/>
        <w:rPr>
          <w:rFonts w:ascii="Times New Roman" w:eastAsiaTheme="minorEastAsia" w:hAnsi="Times New Roman" w:cs="Times New Roman"/>
          <w:b w:val="0"/>
          <w:bCs w:val="0"/>
          <w:sz w:val="28"/>
          <w:szCs w:val="28"/>
        </w:rPr>
      </w:pPr>
      <w:hyperlink w:anchor="_Toc34296988" w:history="1">
        <w:r w:rsidR="00C86978" w:rsidRPr="00C86978">
          <w:rPr>
            <w:rStyle w:val="afb"/>
            <w:rFonts w:ascii="Times New Roman" w:hAnsi="Times New Roman" w:cs="Times New Roman"/>
            <w:b w:val="0"/>
            <w:sz w:val="28"/>
            <w:szCs w:val="28"/>
            <w:lang w:val="en-US"/>
          </w:rPr>
          <w:t>COST SUMMARY TABLE (Form 3)</w:t>
        </w:r>
        <w:r w:rsidR="00C86978" w:rsidRPr="00C86978">
          <w:rPr>
            <w:rFonts w:ascii="Times New Roman" w:hAnsi="Times New Roman" w:cs="Times New Roman"/>
            <w:b w:val="0"/>
            <w:webHidden/>
            <w:sz w:val="28"/>
            <w:szCs w:val="28"/>
          </w:rPr>
          <w:tab/>
        </w:r>
        <w:r w:rsidR="001A0BFD" w:rsidRPr="00C86978">
          <w:rPr>
            <w:rFonts w:ascii="Times New Roman" w:hAnsi="Times New Roman" w:cs="Times New Roman"/>
            <w:b w:val="0"/>
            <w:webHidden/>
            <w:sz w:val="28"/>
            <w:szCs w:val="28"/>
          </w:rPr>
          <w:fldChar w:fldCharType="begin"/>
        </w:r>
        <w:r w:rsidR="00C86978" w:rsidRPr="00C86978">
          <w:rPr>
            <w:rFonts w:ascii="Times New Roman" w:hAnsi="Times New Roman" w:cs="Times New Roman"/>
            <w:b w:val="0"/>
            <w:webHidden/>
            <w:sz w:val="28"/>
            <w:szCs w:val="28"/>
          </w:rPr>
          <w:instrText xml:space="preserve"> PAGEREF _Toc34296988 \h </w:instrText>
        </w:r>
        <w:r w:rsidR="001A0BFD" w:rsidRPr="00C86978">
          <w:rPr>
            <w:rFonts w:ascii="Times New Roman" w:hAnsi="Times New Roman" w:cs="Times New Roman"/>
            <w:b w:val="0"/>
            <w:webHidden/>
            <w:sz w:val="28"/>
            <w:szCs w:val="28"/>
          </w:rPr>
        </w:r>
        <w:r w:rsidR="001A0BFD" w:rsidRPr="00C86978">
          <w:rPr>
            <w:rFonts w:ascii="Times New Roman" w:hAnsi="Times New Roman" w:cs="Times New Roman"/>
            <w:b w:val="0"/>
            <w:webHidden/>
            <w:sz w:val="28"/>
            <w:szCs w:val="28"/>
          </w:rPr>
          <w:fldChar w:fldCharType="separate"/>
        </w:r>
        <w:r w:rsidR="00C86978" w:rsidRPr="00C86978">
          <w:rPr>
            <w:rFonts w:ascii="Times New Roman" w:hAnsi="Times New Roman" w:cs="Times New Roman"/>
            <w:b w:val="0"/>
            <w:webHidden/>
            <w:sz w:val="28"/>
            <w:szCs w:val="28"/>
          </w:rPr>
          <w:t>25</w:t>
        </w:r>
        <w:r w:rsidR="001A0BFD" w:rsidRPr="00C86978">
          <w:rPr>
            <w:rFonts w:ascii="Times New Roman" w:hAnsi="Times New Roman" w:cs="Times New Roman"/>
            <w:b w:val="0"/>
            <w:webHidden/>
            <w:sz w:val="28"/>
            <w:szCs w:val="28"/>
          </w:rPr>
          <w:fldChar w:fldCharType="end"/>
        </w:r>
      </w:hyperlink>
    </w:p>
    <w:p w:rsidR="00C86978" w:rsidRPr="00C86978" w:rsidRDefault="005D46F3">
      <w:pPr>
        <w:pStyle w:val="15"/>
        <w:rPr>
          <w:rFonts w:eastAsiaTheme="minorEastAsia"/>
          <w:sz w:val="28"/>
          <w:szCs w:val="28"/>
        </w:rPr>
      </w:pPr>
      <w:hyperlink w:anchor="_Toc34296989" w:history="1">
        <w:r w:rsidR="00C86978" w:rsidRPr="00C86978">
          <w:rPr>
            <w:rStyle w:val="afb"/>
            <w:sz w:val="28"/>
            <w:szCs w:val="28"/>
            <w:lang w:val="en-US"/>
          </w:rPr>
          <w:t>PART 2</w:t>
        </w:r>
        <w:r w:rsidR="00C86978" w:rsidRPr="00C86978">
          <w:rPr>
            <w:webHidden/>
            <w:sz w:val="28"/>
            <w:szCs w:val="28"/>
          </w:rPr>
          <w:tab/>
        </w:r>
        <w:r w:rsidR="001A0BFD" w:rsidRPr="00C86978">
          <w:rPr>
            <w:webHidden/>
            <w:sz w:val="28"/>
            <w:szCs w:val="28"/>
          </w:rPr>
          <w:fldChar w:fldCharType="begin"/>
        </w:r>
        <w:r w:rsidR="00C86978" w:rsidRPr="00C86978">
          <w:rPr>
            <w:webHidden/>
            <w:sz w:val="28"/>
            <w:szCs w:val="28"/>
          </w:rPr>
          <w:instrText xml:space="preserve"> PAGEREF _Toc34296989 \h </w:instrText>
        </w:r>
        <w:r w:rsidR="001A0BFD" w:rsidRPr="00C86978">
          <w:rPr>
            <w:webHidden/>
            <w:sz w:val="28"/>
            <w:szCs w:val="28"/>
          </w:rPr>
        </w:r>
        <w:r w:rsidR="001A0BFD" w:rsidRPr="00C86978">
          <w:rPr>
            <w:webHidden/>
            <w:sz w:val="28"/>
            <w:szCs w:val="28"/>
          </w:rPr>
          <w:fldChar w:fldCharType="separate"/>
        </w:r>
        <w:r w:rsidR="00C86978" w:rsidRPr="00C86978">
          <w:rPr>
            <w:webHidden/>
            <w:sz w:val="28"/>
            <w:szCs w:val="28"/>
          </w:rPr>
          <w:t>26</w:t>
        </w:r>
        <w:r w:rsidR="001A0BFD" w:rsidRPr="00C86978">
          <w:rPr>
            <w:webHidden/>
            <w:sz w:val="28"/>
            <w:szCs w:val="28"/>
          </w:rPr>
          <w:fldChar w:fldCharType="end"/>
        </w:r>
      </w:hyperlink>
    </w:p>
    <w:p w:rsidR="00C86978" w:rsidRPr="00C86978" w:rsidRDefault="005D46F3">
      <w:pPr>
        <w:pStyle w:val="15"/>
        <w:rPr>
          <w:rFonts w:eastAsiaTheme="minorEastAsia"/>
          <w:sz w:val="28"/>
          <w:szCs w:val="28"/>
        </w:rPr>
      </w:pPr>
      <w:hyperlink w:anchor="_Toc34296990" w:history="1">
        <w:r w:rsidR="00C86978" w:rsidRPr="00C86978">
          <w:rPr>
            <w:rStyle w:val="afb"/>
            <w:sz w:val="28"/>
            <w:szCs w:val="28"/>
            <w:lang w:val="en-US"/>
          </w:rPr>
          <w:t>PART 3</w:t>
        </w:r>
        <w:r w:rsidR="00C86978" w:rsidRPr="00C86978">
          <w:rPr>
            <w:webHidden/>
            <w:sz w:val="28"/>
            <w:szCs w:val="28"/>
          </w:rPr>
          <w:tab/>
        </w:r>
        <w:r w:rsidR="001A0BFD" w:rsidRPr="00C86978">
          <w:rPr>
            <w:webHidden/>
            <w:sz w:val="28"/>
            <w:szCs w:val="28"/>
          </w:rPr>
          <w:fldChar w:fldCharType="begin"/>
        </w:r>
        <w:r w:rsidR="00C86978" w:rsidRPr="00C86978">
          <w:rPr>
            <w:webHidden/>
            <w:sz w:val="28"/>
            <w:szCs w:val="28"/>
          </w:rPr>
          <w:instrText xml:space="preserve"> PAGEREF _Toc34296990 \h </w:instrText>
        </w:r>
        <w:r w:rsidR="001A0BFD" w:rsidRPr="00C86978">
          <w:rPr>
            <w:webHidden/>
            <w:sz w:val="28"/>
            <w:szCs w:val="28"/>
          </w:rPr>
        </w:r>
        <w:r w:rsidR="001A0BFD" w:rsidRPr="00C86978">
          <w:rPr>
            <w:webHidden/>
            <w:sz w:val="28"/>
            <w:szCs w:val="28"/>
          </w:rPr>
          <w:fldChar w:fldCharType="separate"/>
        </w:r>
        <w:r w:rsidR="00C86978" w:rsidRPr="00C86978">
          <w:rPr>
            <w:webHidden/>
            <w:sz w:val="28"/>
            <w:szCs w:val="28"/>
          </w:rPr>
          <w:t>26</w:t>
        </w:r>
        <w:r w:rsidR="001A0BFD" w:rsidRPr="00C86978">
          <w:rPr>
            <w:webHidden/>
            <w:sz w:val="28"/>
            <w:szCs w:val="28"/>
          </w:rPr>
          <w:fldChar w:fldCharType="end"/>
        </w:r>
      </w:hyperlink>
    </w:p>
    <w:p w:rsidR="00BA54B5" w:rsidRPr="00486A4A" w:rsidRDefault="001A0BFD">
      <w:pPr>
        <w:tabs>
          <w:tab w:val="left" w:pos="426"/>
        </w:tabs>
        <w:spacing w:after="120"/>
        <w:jc w:val="both"/>
        <w:rPr>
          <w:bCs/>
          <w:sz w:val="28"/>
          <w:szCs w:val="28"/>
        </w:rPr>
      </w:pPr>
      <w:r w:rsidRPr="00C86978">
        <w:rPr>
          <w:bCs/>
          <w:sz w:val="28"/>
          <w:szCs w:val="28"/>
        </w:rPr>
        <w:fldChar w:fldCharType="end"/>
      </w:r>
    </w:p>
    <w:p w:rsidR="00BA54B5" w:rsidRPr="00DA3AD7" w:rsidRDefault="00BA54B5">
      <w:pPr>
        <w:rPr>
          <w:bCs/>
        </w:rPr>
      </w:pPr>
    </w:p>
    <w:p w:rsidR="00BA54B5" w:rsidRDefault="00BA54B5">
      <w:pPr>
        <w:rPr>
          <w:bCs/>
        </w:rPr>
      </w:pPr>
    </w:p>
    <w:p w:rsidR="00BA54B5" w:rsidRDefault="00BA54B5">
      <w:pPr>
        <w:rPr>
          <w:bCs/>
        </w:rPr>
        <w:sectPr w:rsidR="00BA54B5">
          <w:headerReference w:type="default" r:id="rId13"/>
          <w:footerReference w:type="default" r:id="rId14"/>
          <w:pgSz w:w="11907" w:h="16840" w:code="9"/>
          <w:pgMar w:top="1134" w:right="567" w:bottom="1134" w:left="1418" w:header="709" w:footer="624" w:gutter="0"/>
          <w:cols w:space="708"/>
          <w:docGrid w:linePitch="360"/>
        </w:sectPr>
      </w:pPr>
    </w:p>
    <w:p w:rsidR="00BA54B5" w:rsidRDefault="0072148A" w:rsidP="00D77873">
      <w:pPr>
        <w:pStyle w:val="10"/>
        <w:numPr>
          <w:ilvl w:val="0"/>
          <w:numId w:val="16"/>
        </w:numPr>
        <w:tabs>
          <w:tab w:val="left" w:pos="426"/>
        </w:tabs>
        <w:ind w:left="0" w:firstLine="0"/>
        <w:jc w:val="center"/>
        <w:rPr>
          <w:sz w:val="28"/>
          <w:szCs w:val="28"/>
        </w:rPr>
      </w:pPr>
      <w:bookmarkStart w:id="8" w:name="_Toc398564572"/>
      <w:bookmarkStart w:id="9" w:name="_Toc399408082"/>
      <w:bookmarkStart w:id="10" w:name="_Toc514917317"/>
      <w:bookmarkStart w:id="11" w:name="_Toc34296975"/>
      <w:r>
        <w:rPr>
          <w:sz w:val="28"/>
          <w:szCs w:val="28"/>
        </w:rPr>
        <w:lastRenderedPageBreak/>
        <w:t xml:space="preserve">PROCUREMENT </w:t>
      </w:r>
      <w:bookmarkEnd w:id="8"/>
      <w:bookmarkEnd w:id="9"/>
      <w:r>
        <w:rPr>
          <w:sz w:val="28"/>
          <w:szCs w:val="28"/>
        </w:rPr>
        <w:t>NOTICE</w:t>
      </w:r>
      <w:bookmarkEnd w:id="10"/>
      <w:bookmarkEnd w:id="11"/>
    </w:p>
    <w:p w:rsidR="00BA54B5" w:rsidRDefault="00BA54B5">
      <w:pPr>
        <w:rPr>
          <w:sz w:val="28"/>
          <w:szCs w:val="28"/>
        </w:rPr>
      </w:pPr>
    </w:p>
    <w:p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Pr>
          <w:rFonts w:ascii="Times New Roman" w:hAnsi="Times New Roman"/>
          <w:sz w:val="28"/>
          <w:szCs w:val="28"/>
          <w:lang w:val="en-US"/>
        </w:rPr>
        <w:t xml:space="preserve">Public </w:t>
      </w:r>
      <w:r w:rsidR="00866660">
        <w:rPr>
          <w:rFonts w:ascii="Times New Roman" w:hAnsi="Times New Roman"/>
          <w:sz w:val="28"/>
          <w:szCs w:val="28"/>
          <w:lang w:val="en-US"/>
        </w:rPr>
        <w:t>request for quotations</w:t>
      </w:r>
      <w:r>
        <w:rPr>
          <w:rFonts w:ascii="Times New Roman" w:hAnsi="Times New Roman"/>
          <w:sz w:val="28"/>
          <w:szCs w:val="28"/>
          <w:lang w:val="en-US"/>
        </w:rPr>
        <w:t>.</w:t>
      </w:r>
    </w:p>
    <w:p w:rsidR="00BA54B5" w:rsidRDefault="00BA54B5">
      <w:pPr>
        <w:tabs>
          <w:tab w:val="left" w:pos="1134"/>
        </w:tabs>
        <w:ind w:left="709"/>
        <w:contextualSpacing/>
        <w:jc w:val="both"/>
        <w:rPr>
          <w:rFonts w:eastAsia="Calibri"/>
          <w:bCs/>
          <w:sz w:val="28"/>
          <w:szCs w:val="28"/>
          <w:lang w:val="en-US" w:eastAsia="en-US"/>
        </w:rPr>
      </w:pPr>
    </w:p>
    <w:p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Procurement shall be executed in accordance with the Unified Industry-Specific Procurement Standard (Procurement Regulations) of the State Atomic Energy Corporation “Rosatom”, as amended, approved by the Resolution of the Supervisory Board of the State Corpor</w:t>
      </w:r>
      <w:r w:rsidR="003D343A">
        <w:rPr>
          <w:rFonts w:ascii="Times New Roman" w:hAnsi="Times New Roman"/>
          <w:sz w:val="28"/>
          <w:szCs w:val="28"/>
          <w:lang w:val="en-US"/>
        </w:rPr>
        <w:t>ation “Rosatom” (Minutes dated </w:t>
      </w:r>
      <w:r w:rsidR="00185334">
        <w:rPr>
          <w:rFonts w:ascii="Times New Roman" w:hAnsi="Times New Roman"/>
          <w:sz w:val="28"/>
          <w:szCs w:val="28"/>
          <w:lang w:val="en-US"/>
        </w:rPr>
        <w:t>09.10.2019 № 121</w:t>
      </w:r>
      <w:r>
        <w:rPr>
          <w:rFonts w:ascii="Times New Roman" w:hAnsi="Times New Roman"/>
          <w:sz w:val="28"/>
          <w:szCs w:val="28"/>
          <w:lang w:val="en-US"/>
        </w:rPr>
        <w:t>)</w:t>
      </w:r>
      <w:r w:rsidR="001A5D08">
        <w:rPr>
          <w:rFonts w:ascii="Times New Roman" w:hAnsi="Times New Roman"/>
          <w:sz w:val="28"/>
          <w:szCs w:val="28"/>
          <w:lang w:val="en-US"/>
        </w:rPr>
        <w:t>.</w:t>
      </w:r>
    </w:p>
    <w:p w:rsidR="00BA54B5" w:rsidRDefault="0072148A">
      <w:pPr>
        <w:pStyle w:val="afff"/>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procurement is not regulated by the Federal Law No. 223-FZ "On procurement of goods, works, services by certain types of legal entities” dated 18 July 2011.</w:t>
      </w:r>
    </w:p>
    <w:p w:rsidR="00BA54B5" w:rsidRDefault="00BA54B5">
      <w:pPr>
        <w:pStyle w:val="afff"/>
        <w:tabs>
          <w:tab w:val="left" w:pos="0"/>
          <w:tab w:val="left" w:pos="1134"/>
        </w:tabs>
        <w:spacing w:after="0" w:line="240" w:lineRule="auto"/>
        <w:ind w:left="709"/>
        <w:jc w:val="both"/>
        <w:rPr>
          <w:rFonts w:ascii="Times New Roman" w:hAnsi="Times New Roman"/>
          <w:b/>
          <w:spacing w:val="-6"/>
          <w:sz w:val="28"/>
          <w:szCs w:val="28"/>
          <w:lang w:val="en-US"/>
        </w:rPr>
      </w:pPr>
    </w:p>
    <w:p w:rsidR="00B32144" w:rsidRPr="00B32144" w:rsidRDefault="0072148A" w:rsidP="00B32144">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sidRPr="00B32144">
        <w:rPr>
          <w:rFonts w:ascii="Times New Roman" w:hAnsi="Times New Roman"/>
          <w:sz w:val="28"/>
          <w:szCs w:val="28"/>
          <w:lang w:val="en-US"/>
        </w:rPr>
        <w:t xml:space="preserve">Subject matter of the procurement: the right to conclude a </w:t>
      </w:r>
      <w:r w:rsidR="00BB3120" w:rsidRPr="00B32144">
        <w:rPr>
          <w:rFonts w:ascii="Times New Roman" w:hAnsi="Times New Roman"/>
          <w:sz w:val="28"/>
          <w:szCs w:val="28"/>
          <w:lang w:val="en-US"/>
        </w:rPr>
        <w:t xml:space="preserve">contract </w:t>
      </w:r>
      <w:r w:rsidR="00B32144" w:rsidRPr="00B32144">
        <w:rPr>
          <w:rFonts w:ascii="Times New Roman" w:hAnsi="Times New Roman"/>
          <w:sz w:val="28"/>
          <w:szCs w:val="28"/>
          <w:lang w:val="en-US"/>
        </w:rPr>
        <w:t>for</w:t>
      </w:r>
      <w:r w:rsidR="00B32144" w:rsidRPr="00B32144">
        <w:rPr>
          <w:rFonts w:ascii="Times New Roman" w:hAnsi="Times New Roman"/>
          <w:lang w:val="en-US"/>
        </w:rPr>
        <w:t xml:space="preserve"> </w:t>
      </w:r>
      <w:r w:rsidR="00B32144" w:rsidRPr="00B32144">
        <w:rPr>
          <w:rFonts w:ascii="Times New Roman" w:hAnsi="Times New Roman"/>
          <w:sz w:val="28"/>
          <w:szCs w:val="28"/>
          <w:lang w:val="en-US"/>
        </w:rPr>
        <w:t>provision of driver accompanied car rental service for Rosatom East Asia (Beijing) Consulting Co., Ltd</w:t>
      </w:r>
      <w:r w:rsidR="00B32144">
        <w:rPr>
          <w:rFonts w:ascii="Times New Roman" w:hAnsi="Times New Roman"/>
          <w:sz w:val="28"/>
          <w:szCs w:val="28"/>
          <w:lang w:val="en-US"/>
        </w:rPr>
        <w:t>.</w:t>
      </w:r>
    </w:p>
    <w:p w:rsidR="00BA54B5" w:rsidRPr="0072148A" w:rsidRDefault="00BA54B5">
      <w:pPr>
        <w:tabs>
          <w:tab w:val="left" w:pos="1134"/>
        </w:tabs>
        <w:ind w:left="709"/>
        <w:contextualSpacing/>
        <w:jc w:val="both"/>
        <w:rPr>
          <w:b/>
          <w:spacing w:val="-6"/>
          <w:sz w:val="28"/>
          <w:szCs w:val="28"/>
          <w:lang w:val="en-US"/>
        </w:rPr>
      </w:pPr>
    </w:p>
    <w:p w:rsidR="00957B11" w:rsidRPr="00957B11" w:rsidRDefault="0072148A" w:rsidP="00957B11">
      <w:pPr>
        <w:pStyle w:val="afff"/>
        <w:numPr>
          <w:ilvl w:val="0"/>
          <w:numId w:val="15"/>
        </w:numPr>
        <w:tabs>
          <w:tab w:val="left" w:pos="0"/>
          <w:tab w:val="left" w:pos="1134"/>
        </w:tabs>
        <w:spacing w:after="0" w:line="240" w:lineRule="auto"/>
        <w:ind w:left="0" w:firstLine="709"/>
        <w:jc w:val="both"/>
        <w:rPr>
          <w:sz w:val="28"/>
          <w:szCs w:val="28"/>
          <w:lang w:val="en-US"/>
        </w:rPr>
      </w:pPr>
      <w:r w:rsidRPr="00887FE8">
        <w:rPr>
          <w:rFonts w:ascii="Times New Roman" w:hAnsi="Times New Roman"/>
          <w:sz w:val="28"/>
          <w:szCs w:val="28"/>
          <w:lang w:val="en-US"/>
        </w:rPr>
        <w:t>Customer</w:t>
      </w:r>
      <w:r w:rsidRPr="00887FE8">
        <w:rPr>
          <w:rFonts w:ascii="Times New Roman" w:hAnsi="Times New Roman"/>
          <w:b/>
          <w:i/>
          <w:lang w:val="en-US"/>
        </w:rPr>
        <w:t xml:space="preserve"> </w:t>
      </w:r>
      <w:r w:rsidRPr="00887FE8">
        <w:rPr>
          <w:rFonts w:ascii="Times New Roman" w:hAnsi="Times New Roman"/>
          <w:sz w:val="28"/>
          <w:szCs w:val="28"/>
          <w:lang w:val="en-US"/>
        </w:rPr>
        <w:t>acting as Procurement Organizer</w:t>
      </w:r>
      <w:r w:rsidRPr="00957B11">
        <w:rPr>
          <w:rFonts w:ascii="Times New Roman" w:hAnsi="Times New Roman"/>
          <w:sz w:val="28"/>
          <w:szCs w:val="28"/>
          <w:lang w:val="en-US"/>
        </w:rPr>
        <w:t xml:space="preserve">: </w:t>
      </w:r>
      <w:r w:rsidR="00957B11" w:rsidRPr="00957B11">
        <w:rPr>
          <w:rFonts w:ascii="Times New Roman" w:hAnsi="Times New Roman"/>
          <w:sz w:val="28"/>
          <w:szCs w:val="28"/>
          <w:lang w:val="en-US"/>
        </w:rPr>
        <w:t>Rosatom East Asia (Beijing) Consulting Co. Ltd.</w:t>
      </w:r>
    </w:p>
    <w:p w:rsidR="00EA491A" w:rsidRPr="00EA491A" w:rsidRDefault="00EA491A" w:rsidP="00EA491A">
      <w:pPr>
        <w:ind w:firstLine="709"/>
        <w:rPr>
          <w:sz w:val="28"/>
          <w:szCs w:val="28"/>
          <w:lang w:val="en-US"/>
        </w:rPr>
      </w:pPr>
      <w:r w:rsidRPr="00554B43">
        <w:rPr>
          <w:sz w:val="28"/>
          <w:szCs w:val="28"/>
          <w:lang w:val="en-US"/>
        </w:rPr>
        <w:t xml:space="preserve">Location: </w:t>
      </w:r>
      <w:r w:rsidR="00957B11" w:rsidRPr="00957B11">
        <w:rPr>
          <w:sz w:val="28"/>
          <w:szCs w:val="28"/>
          <w:lang w:val="en-US"/>
        </w:rPr>
        <w:t>Beijing</w:t>
      </w:r>
      <w:r w:rsidR="00957B11">
        <w:rPr>
          <w:sz w:val="28"/>
          <w:szCs w:val="28"/>
          <w:lang w:val="en-US"/>
        </w:rPr>
        <w:t>,</w:t>
      </w:r>
      <w:r w:rsidR="00957B11" w:rsidRPr="00957B11">
        <w:rPr>
          <w:sz w:val="28"/>
          <w:szCs w:val="28"/>
          <w:lang w:val="en-US"/>
        </w:rPr>
        <w:t xml:space="preserve"> Republic of China</w:t>
      </w:r>
      <w:r w:rsidRPr="00EA491A">
        <w:rPr>
          <w:sz w:val="28"/>
          <w:szCs w:val="28"/>
          <w:lang w:val="en-US"/>
        </w:rPr>
        <w:t>.</w:t>
      </w:r>
    </w:p>
    <w:p w:rsidR="00EA491A" w:rsidRPr="00EA491A" w:rsidRDefault="00EA491A" w:rsidP="00EA491A">
      <w:pPr>
        <w:ind w:firstLine="709"/>
        <w:jc w:val="both"/>
        <w:rPr>
          <w:sz w:val="28"/>
          <w:szCs w:val="28"/>
          <w:lang w:val="en-US"/>
        </w:rPr>
      </w:pPr>
      <w:r w:rsidRPr="00554B43">
        <w:rPr>
          <w:sz w:val="28"/>
          <w:szCs w:val="28"/>
          <w:lang w:val="en-US"/>
        </w:rPr>
        <w:t xml:space="preserve">Postal address: </w:t>
      </w:r>
      <w:r w:rsidR="00957B11" w:rsidRPr="00875CAA">
        <w:rPr>
          <w:sz w:val="28"/>
          <w:szCs w:val="28"/>
          <w:lang w:val="en-US"/>
        </w:rPr>
        <w:t>100004, Unit 2015, F 20, China World Trade Center 2, Jianguomenwai Avenue 1, Chaoyang district.</w:t>
      </w:r>
    </w:p>
    <w:p w:rsidR="00866660" w:rsidRPr="00875CAA" w:rsidRDefault="00866660" w:rsidP="00866660">
      <w:pPr>
        <w:tabs>
          <w:tab w:val="left" w:pos="1134"/>
        </w:tabs>
        <w:ind w:firstLine="709"/>
        <w:contextualSpacing/>
        <w:jc w:val="both"/>
        <w:rPr>
          <w:color w:val="000000" w:themeColor="text1"/>
          <w:sz w:val="28"/>
          <w:szCs w:val="28"/>
          <w:lang w:val="en-US"/>
        </w:rPr>
      </w:pPr>
      <w:r w:rsidRPr="00FA7AA3">
        <w:rPr>
          <w:sz w:val="28"/>
          <w:szCs w:val="28"/>
          <w:lang w:val="en-US"/>
        </w:rPr>
        <w:t xml:space="preserve">Contact </w:t>
      </w:r>
      <w:r w:rsidRPr="00FA7AA3">
        <w:rPr>
          <w:color w:val="000000" w:themeColor="text1"/>
          <w:sz w:val="28"/>
          <w:szCs w:val="28"/>
          <w:lang w:val="en-US"/>
        </w:rPr>
        <w:t xml:space="preserve">person: </w:t>
      </w:r>
      <w:r w:rsidR="00062C61" w:rsidRPr="00875CAA">
        <w:rPr>
          <w:color w:val="000000" w:themeColor="text1"/>
          <w:sz w:val="28"/>
          <w:szCs w:val="28"/>
          <w:lang w:val="en-US" w:eastAsia="zh-CN"/>
        </w:rPr>
        <w:t>Natalia</w:t>
      </w:r>
      <w:r w:rsidR="00EA491A" w:rsidRPr="00875CAA">
        <w:rPr>
          <w:color w:val="000000" w:themeColor="text1"/>
          <w:sz w:val="28"/>
          <w:szCs w:val="28"/>
          <w:lang w:val="en-US"/>
        </w:rPr>
        <w:t xml:space="preserve"> </w:t>
      </w:r>
      <w:r w:rsidR="00062C61" w:rsidRPr="00875CAA">
        <w:rPr>
          <w:color w:val="000000" w:themeColor="text1"/>
          <w:sz w:val="28"/>
          <w:szCs w:val="28"/>
          <w:lang w:val="en-US"/>
        </w:rPr>
        <w:t>Azarina</w:t>
      </w:r>
      <w:r w:rsidR="00EA491A" w:rsidRPr="00875CAA">
        <w:rPr>
          <w:color w:val="000000" w:themeColor="text1"/>
          <w:sz w:val="28"/>
          <w:szCs w:val="28"/>
          <w:lang w:val="en-US"/>
        </w:rPr>
        <w:t>.</w:t>
      </w:r>
    </w:p>
    <w:p w:rsidR="00EA491A" w:rsidRPr="00875CAA" w:rsidRDefault="00866660" w:rsidP="00887FE8">
      <w:pPr>
        <w:tabs>
          <w:tab w:val="left" w:pos="1134"/>
        </w:tabs>
        <w:ind w:firstLine="709"/>
        <w:contextualSpacing/>
        <w:jc w:val="both"/>
        <w:rPr>
          <w:sz w:val="28"/>
          <w:szCs w:val="28"/>
          <w:lang w:val="en-US"/>
        </w:rPr>
      </w:pPr>
      <w:r w:rsidRPr="00875CAA">
        <w:rPr>
          <w:color w:val="000000" w:themeColor="text1"/>
          <w:sz w:val="28"/>
          <w:szCs w:val="28"/>
          <w:lang w:val="en-US"/>
        </w:rPr>
        <w:t>Ph.</w:t>
      </w:r>
      <w:r w:rsidRPr="00875CAA">
        <w:rPr>
          <w:color w:val="000000" w:themeColor="text1"/>
          <w:lang w:val="en-US"/>
        </w:rPr>
        <w:t xml:space="preserve"> </w:t>
      </w:r>
      <w:r w:rsidR="00EA491A" w:rsidRPr="00875CAA">
        <w:rPr>
          <w:sz w:val="28"/>
          <w:szCs w:val="28"/>
          <w:lang w:val="en-US"/>
        </w:rPr>
        <w:t>+</w:t>
      </w:r>
      <w:r w:rsidR="00062C61" w:rsidRPr="00875CAA">
        <w:rPr>
          <w:sz w:val="28"/>
          <w:szCs w:val="28"/>
          <w:lang w:val="en-US"/>
        </w:rPr>
        <w:t>8</w:t>
      </w:r>
      <w:r w:rsidR="00EA491A" w:rsidRPr="00875CAA">
        <w:rPr>
          <w:sz w:val="28"/>
          <w:szCs w:val="28"/>
          <w:lang w:val="en-US"/>
        </w:rPr>
        <w:t>6-</w:t>
      </w:r>
      <w:r w:rsidR="00062C61" w:rsidRPr="00875CAA">
        <w:rPr>
          <w:sz w:val="28"/>
          <w:szCs w:val="28"/>
          <w:lang w:val="en-US"/>
        </w:rPr>
        <w:t>156</w:t>
      </w:r>
      <w:r w:rsidR="00EA491A" w:rsidRPr="00875CAA">
        <w:rPr>
          <w:sz w:val="28"/>
          <w:szCs w:val="28"/>
          <w:lang w:val="en-US"/>
        </w:rPr>
        <w:t>-</w:t>
      </w:r>
      <w:r w:rsidR="00062C61" w:rsidRPr="00875CAA">
        <w:rPr>
          <w:sz w:val="28"/>
          <w:szCs w:val="28"/>
          <w:lang w:val="en-US"/>
        </w:rPr>
        <w:t>2496-7590</w:t>
      </w:r>
    </w:p>
    <w:p w:rsidR="00BA54B5" w:rsidRPr="00554B43" w:rsidRDefault="00866660" w:rsidP="00887FE8">
      <w:pPr>
        <w:tabs>
          <w:tab w:val="left" w:pos="1134"/>
        </w:tabs>
        <w:ind w:firstLine="709"/>
        <w:contextualSpacing/>
        <w:jc w:val="both"/>
        <w:rPr>
          <w:color w:val="000000" w:themeColor="text1"/>
          <w:sz w:val="28"/>
          <w:szCs w:val="28"/>
          <w:lang w:val="en-US"/>
        </w:rPr>
      </w:pPr>
      <w:r w:rsidRPr="00875CAA">
        <w:rPr>
          <w:color w:val="000000" w:themeColor="text1"/>
          <w:sz w:val="28"/>
          <w:szCs w:val="28"/>
          <w:lang w:val="en-US"/>
        </w:rPr>
        <w:t xml:space="preserve">E-mail: </w:t>
      </w:r>
      <w:hyperlink r:id="rId15" w:history="1">
        <w:r w:rsidR="00062C61" w:rsidRPr="00875CAA">
          <w:rPr>
            <w:rStyle w:val="afb"/>
            <w:sz w:val="28"/>
            <w:lang w:val="hu-HU" w:eastAsia="zh-CN"/>
          </w:rPr>
          <w:t>NVAzarina@rosatominternational.com</w:t>
        </w:r>
      </w:hyperlink>
    </w:p>
    <w:p w:rsidR="00BA54B5" w:rsidRDefault="00BA54B5">
      <w:pPr>
        <w:tabs>
          <w:tab w:val="left" w:pos="1134"/>
        </w:tabs>
        <w:ind w:firstLine="709"/>
        <w:contextualSpacing/>
        <w:rPr>
          <w:sz w:val="28"/>
          <w:szCs w:val="28"/>
          <w:lang w:val="en-US"/>
        </w:rPr>
      </w:pPr>
    </w:p>
    <w:p w:rsidR="00BA54B5" w:rsidRDefault="0072148A" w:rsidP="00D77873">
      <w:pPr>
        <w:pStyle w:val="afff"/>
        <w:numPr>
          <w:ilvl w:val="0"/>
          <w:numId w:val="15"/>
        </w:numPr>
        <w:tabs>
          <w:tab w:val="left" w:pos="0"/>
          <w:tab w:val="left" w:pos="1134"/>
        </w:tabs>
        <w:spacing w:after="0" w:line="240" w:lineRule="auto"/>
        <w:ind w:left="0" w:firstLine="709"/>
        <w:jc w:val="both"/>
        <w:rPr>
          <w:sz w:val="28"/>
          <w:szCs w:val="28"/>
        </w:rPr>
      </w:pPr>
      <w:r>
        <w:rPr>
          <w:rFonts w:ascii="Times New Roman" w:hAnsi="Times New Roman"/>
          <w:sz w:val="28"/>
          <w:szCs w:val="28"/>
        </w:rPr>
        <w:t xml:space="preserve">Number of lots: </w:t>
      </w:r>
      <w:r>
        <w:rPr>
          <w:rFonts w:ascii="Times New Roman" w:eastAsia="Times New Roman" w:hAnsi="Times New Roman"/>
          <w:sz w:val="28"/>
          <w:szCs w:val="28"/>
        </w:rPr>
        <w:t>1 (one)</w:t>
      </w:r>
      <w:r>
        <w:rPr>
          <w:rFonts w:ascii="Times New Roman" w:hAnsi="Times New Roman"/>
          <w:sz w:val="28"/>
          <w:szCs w:val="28"/>
        </w:rPr>
        <w:t xml:space="preserve">. </w:t>
      </w:r>
    </w:p>
    <w:p w:rsidR="00BA54B5" w:rsidRDefault="00BA54B5">
      <w:pPr>
        <w:tabs>
          <w:tab w:val="left" w:pos="1134"/>
        </w:tabs>
        <w:ind w:firstLine="709"/>
        <w:contextualSpacing/>
        <w:rPr>
          <w:sz w:val="28"/>
          <w:szCs w:val="28"/>
        </w:rPr>
      </w:pPr>
    </w:p>
    <w:p w:rsidR="00761ABA" w:rsidRPr="00FA7AA3" w:rsidRDefault="00761ABA" w:rsidP="00D77873">
      <w:pPr>
        <w:pStyle w:val="afff"/>
        <w:numPr>
          <w:ilvl w:val="0"/>
          <w:numId w:val="15"/>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 xml:space="preserve">Subject matter of the contract: </w:t>
      </w:r>
      <w:r w:rsidR="007E31EE" w:rsidRPr="007E31EE">
        <w:rPr>
          <w:rFonts w:ascii="Times New Roman" w:hAnsi="Times New Roman"/>
          <w:sz w:val="28"/>
          <w:szCs w:val="28"/>
          <w:lang w:val="en-US"/>
        </w:rPr>
        <w:t>provision of driver accompanied car rental service for Rosatom East Asia (Beijing) Consulting Co., Ltd</w:t>
      </w:r>
      <w:r w:rsidRPr="00FA7AA3">
        <w:rPr>
          <w:rFonts w:ascii="Times New Roman" w:hAnsi="Times New Roman"/>
          <w:sz w:val="28"/>
          <w:szCs w:val="28"/>
          <w:lang w:val="en-US"/>
        </w:rPr>
        <w:t>.</w:t>
      </w:r>
    </w:p>
    <w:p w:rsidR="00761ABA" w:rsidRDefault="00761ABA" w:rsidP="00761ABA">
      <w:pPr>
        <w:tabs>
          <w:tab w:val="left" w:pos="1134"/>
        </w:tabs>
        <w:ind w:firstLine="709"/>
        <w:contextualSpacing/>
        <w:jc w:val="both"/>
        <w:rPr>
          <w:sz w:val="28"/>
          <w:szCs w:val="28"/>
          <w:lang w:val="en-US"/>
        </w:rPr>
      </w:pPr>
      <w:r w:rsidRPr="00FA7AA3">
        <w:rPr>
          <w:sz w:val="28"/>
          <w:szCs w:val="28"/>
          <w:lang w:val="en-US"/>
        </w:rPr>
        <w:t>Time frames</w:t>
      </w:r>
      <w:r w:rsidRPr="00FA7AA3">
        <w:rPr>
          <w:b/>
          <w:i/>
          <w:lang w:val="en-US"/>
        </w:rPr>
        <w:t xml:space="preserve"> </w:t>
      </w:r>
      <w:r w:rsidRPr="00FA7AA3">
        <w:rPr>
          <w:sz w:val="28"/>
          <w:szCs w:val="28"/>
          <w:lang w:val="en-US"/>
        </w:rPr>
        <w:t xml:space="preserve">for provision services: </w:t>
      </w:r>
      <w:r w:rsidR="00FA7AA3" w:rsidRPr="00FA7AA3">
        <w:rPr>
          <w:sz w:val="28"/>
          <w:szCs w:val="28"/>
          <w:lang w:val="en-US"/>
        </w:rPr>
        <w:t>in accordance with the Part 3 “Draft Contract” of Volume 1 of the Procurement Documentation</w:t>
      </w:r>
      <w:r w:rsidRPr="00554B43">
        <w:rPr>
          <w:sz w:val="28"/>
          <w:szCs w:val="28"/>
          <w:lang w:val="en-US"/>
        </w:rPr>
        <w:t>.</w:t>
      </w:r>
    </w:p>
    <w:p w:rsidR="00761ABA" w:rsidRDefault="00761ABA" w:rsidP="00761ABA">
      <w:pPr>
        <w:tabs>
          <w:tab w:val="left" w:pos="1134"/>
        </w:tabs>
        <w:ind w:firstLine="709"/>
        <w:contextualSpacing/>
        <w:jc w:val="both"/>
        <w:rPr>
          <w:sz w:val="28"/>
          <w:szCs w:val="28"/>
          <w:lang w:val="en-US"/>
        </w:rPr>
      </w:pPr>
      <w:r>
        <w:rPr>
          <w:sz w:val="28"/>
          <w:szCs w:val="28"/>
          <w:lang w:val="en-US"/>
        </w:rPr>
        <w:t>Place of provision of</w:t>
      </w:r>
      <w:r>
        <w:rPr>
          <w:b/>
          <w:i/>
          <w:lang w:val="en-US"/>
        </w:rPr>
        <w:t xml:space="preserve"> </w:t>
      </w:r>
      <w:r>
        <w:rPr>
          <w:sz w:val="28"/>
          <w:szCs w:val="28"/>
          <w:lang w:val="en-US"/>
        </w:rPr>
        <w:t>services: in accordance with the Part 3 “Draft Contract” of Volume 1 of the Procurement Documentation.</w:t>
      </w:r>
    </w:p>
    <w:p w:rsidR="00761ABA" w:rsidRDefault="00761ABA" w:rsidP="00761ABA">
      <w:pPr>
        <w:tabs>
          <w:tab w:val="left" w:pos="1134"/>
        </w:tabs>
        <w:ind w:firstLine="709"/>
        <w:contextualSpacing/>
        <w:jc w:val="both"/>
        <w:rPr>
          <w:sz w:val="28"/>
          <w:szCs w:val="28"/>
          <w:lang w:val="en-US"/>
        </w:rPr>
      </w:pPr>
      <w:r>
        <w:rPr>
          <w:sz w:val="28"/>
          <w:szCs w:val="28"/>
          <w:lang w:val="en-US"/>
        </w:rPr>
        <w:t xml:space="preserve">Contents and scope of services: all necessary information is given in Volume 2 of the </w:t>
      </w:r>
      <w:r w:rsidR="00EA491A">
        <w:rPr>
          <w:sz w:val="28"/>
          <w:szCs w:val="28"/>
          <w:lang w:val="en-US"/>
        </w:rPr>
        <w:t>P</w:t>
      </w:r>
      <w:r>
        <w:rPr>
          <w:sz w:val="28"/>
          <w:szCs w:val="28"/>
          <w:lang w:val="en-US"/>
        </w:rPr>
        <w:t xml:space="preserve">rocurement </w:t>
      </w:r>
      <w:r w:rsidR="00EA491A">
        <w:rPr>
          <w:sz w:val="28"/>
          <w:szCs w:val="28"/>
          <w:lang w:val="en-US"/>
        </w:rPr>
        <w:t>D</w:t>
      </w:r>
      <w:r>
        <w:rPr>
          <w:sz w:val="28"/>
          <w:szCs w:val="28"/>
          <w:lang w:val="en-US"/>
        </w:rPr>
        <w:t>ocumentation.</w:t>
      </w:r>
    </w:p>
    <w:p w:rsidR="00761ABA" w:rsidRDefault="00761ABA" w:rsidP="00761ABA">
      <w:pPr>
        <w:tabs>
          <w:tab w:val="left" w:pos="1134"/>
        </w:tabs>
        <w:ind w:firstLine="709"/>
        <w:contextualSpacing/>
        <w:jc w:val="both"/>
        <w:rPr>
          <w:b/>
          <w:i/>
          <w:lang w:val="en-US"/>
        </w:rPr>
      </w:pPr>
      <w:r>
        <w:rPr>
          <w:sz w:val="28"/>
          <w:szCs w:val="28"/>
          <w:lang w:val="en-US"/>
        </w:rPr>
        <w:t>Proposal of a partial provision</w:t>
      </w:r>
      <w:r>
        <w:rPr>
          <w:b/>
          <w:i/>
          <w:lang w:val="en-US"/>
        </w:rPr>
        <w:t xml:space="preserve"> </w:t>
      </w:r>
      <w:r>
        <w:rPr>
          <w:sz w:val="28"/>
          <w:szCs w:val="28"/>
          <w:lang w:val="en-US"/>
        </w:rPr>
        <w:t>of the services is not acceptable.</w:t>
      </w:r>
    </w:p>
    <w:p w:rsidR="00BA54B5" w:rsidRDefault="00BA54B5">
      <w:pPr>
        <w:tabs>
          <w:tab w:val="left" w:pos="1134"/>
        </w:tabs>
        <w:ind w:firstLine="709"/>
        <w:contextualSpacing/>
        <w:jc w:val="both"/>
        <w:rPr>
          <w:b/>
          <w:i/>
          <w:lang w:val="en-US"/>
        </w:rPr>
      </w:pPr>
    </w:p>
    <w:p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rsidR="00BA54B5" w:rsidRDefault="0072148A">
      <w:pPr>
        <w:tabs>
          <w:tab w:val="left" w:pos="1134"/>
        </w:tabs>
        <w:ind w:firstLine="709"/>
        <w:contextualSpacing/>
        <w:jc w:val="both"/>
        <w:rPr>
          <w:sz w:val="28"/>
          <w:szCs w:val="28"/>
          <w:lang w:val="en-US"/>
        </w:rPr>
      </w:pPr>
      <w:r>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rsidR="00BA54B5" w:rsidRPr="00FA7AA3" w:rsidRDefault="0072148A">
      <w:pPr>
        <w:tabs>
          <w:tab w:val="left" w:pos="1134"/>
        </w:tabs>
        <w:ind w:firstLine="709"/>
        <w:contextualSpacing/>
        <w:jc w:val="both"/>
        <w:rPr>
          <w:sz w:val="28"/>
          <w:szCs w:val="28"/>
          <w:lang w:val="en-US"/>
        </w:rPr>
      </w:pPr>
      <w:r>
        <w:rPr>
          <w:sz w:val="28"/>
          <w:szCs w:val="28"/>
          <w:lang w:val="en-US"/>
        </w:rPr>
        <w:t xml:space="preserve">Any proposals on the wording of the Contract provisions aimed at correction of grammatical and technical errors, if such are revealed in the Draft </w:t>
      </w:r>
      <w:r w:rsidR="00070968">
        <w:rPr>
          <w:sz w:val="28"/>
          <w:szCs w:val="28"/>
          <w:lang w:val="en-US"/>
        </w:rPr>
        <w:t xml:space="preserve">Contract </w:t>
      </w:r>
      <w:r>
        <w:rPr>
          <w:sz w:val="28"/>
          <w:szCs w:val="28"/>
          <w:lang w:val="en-US"/>
        </w:rPr>
        <w:t xml:space="preserve">by a participant, shall not be deemed counter proposals (Part 3 "Draft Contract", Volume 1 of the Procurement </w:t>
      </w:r>
      <w:r w:rsidRPr="00FA7AA3">
        <w:rPr>
          <w:sz w:val="28"/>
          <w:szCs w:val="28"/>
          <w:lang w:val="en-US"/>
        </w:rPr>
        <w:t>Documentation).</w:t>
      </w:r>
    </w:p>
    <w:p w:rsidR="00BA54B5" w:rsidRPr="00FA7AA3" w:rsidRDefault="00BA54B5">
      <w:pPr>
        <w:tabs>
          <w:tab w:val="left" w:pos="1134"/>
        </w:tabs>
        <w:ind w:firstLine="709"/>
        <w:contextualSpacing/>
        <w:jc w:val="both"/>
        <w:rPr>
          <w:sz w:val="28"/>
          <w:szCs w:val="28"/>
          <w:lang w:val="en-US"/>
        </w:rPr>
      </w:pPr>
    </w:p>
    <w:p w:rsidR="00761ABA" w:rsidRPr="00FA7AA3" w:rsidRDefault="00761AB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sidRPr="00FA7AA3">
        <w:rPr>
          <w:rFonts w:ascii="Times New Roman" w:hAnsi="Times New Roman"/>
          <w:sz w:val="28"/>
          <w:szCs w:val="28"/>
          <w:lang w:val="en-US"/>
        </w:rPr>
        <w:t xml:space="preserve">The initial (maximum) </w:t>
      </w:r>
      <w:r w:rsidR="00FA7AA3" w:rsidRPr="00FA7AA3">
        <w:rPr>
          <w:rFonts w:ascii="Times New Roman" w:hAnsi="Times New Roman"/>
          <w:sz w:val="28"/>
          <w:szCs w:val="28"/>
          <w:lang w:val="en-US"/>
        </w:rPr>
        <w:t>contract price</w:t>
      </w:r>
      <w:r w:rsidRPr="00FA7AA3">
        <w:rPr>
          <w:rFonts w:ascii="Times New Roman" w:hAnsi="Times New Roman"/>
          <w:sz w:val="28"/>
          <w:szCs w:val="28"/>
          <w:lang w:val="en-US"/>
        </w:rPr>
        <w:t xml:space="preserve">: </w:t>
      </w:r>
    </w:p>
    <w:p w:rsidR="00EA491A" w:rsidRDefault="00CD22F8" w:rsidP="00EA491A">
      <w:pPr>
        <w:tabs>
          <w:tab w:val="left" w:pos="0"/>
          <w:tab w:val="left" w:pos="1134"/>
        </w:tabs>
        <w:ind w:firstLine="709"/>
        <w:jc w:val="both"/>
        <w:rPr>
          <w:rFonts w:eastAsia="Calibri"/>
          <w:sz w:val="28"/>
          <w:szCs w:val="28"/>
          <w:lang w:val="en-US"/>
        </w:rPr>
      </w:pPr>
      <w:r w:rsidRPr="00CD22F8">
        <w:rPr>
          <w:rFonts w:eastAsia="Calibri"/>
          <w:sz w:val="28"/>
          <w:szCs w:val="28"/>
          <w:lang w:val="en-US"/>
        </w:rPr>
        <w:t>206</w:t>
      </w:r>
      <w:r>
        <w:rPr>
          <w:rFonts w:eastAsia="Calibri"/>
          <w:sz w:val="28"/>
          <w:szCs w:val="28"/>
          <w:lang w:val="en-US"/>
        </w:rPr>
        <w:t xml:space="preserve"> </w:t>
      </w:r>
      <w:r w:rsidRPr="00CD22F8">
        <w:rPr>
          <w:rFonts w:eastAsia="Calibri"/>
          <w:sz w:val="28"/>
          <w:szCs w:val="28"/>
          <w:lang w:val="en-US"/>
        </w:rPr>
        <w:t xml:space="preserve">000,04 CNY </w:t>
      </w:r>
      <w:r w:rsidR="00EA491A" w:rsidRPr="00554B43">
        <w:rPr>
          <w:rFonts w:eastAsia="Calibri"/>
          <w:sz w:val="28"/>
          <w:szCs w:val="28"/>
          <w:lang w:val="en-US"/>
        </w:rPr>
        <w:t>including VAT</w:t>
      </w:r>
      <w:r w:rsidR="00911C57" w:rsidRPr="00554B43">
        <w:rPr>
          <w:rFonts w:eastAsia="Calibri"/>
          <w:sz w:val="28"/>
          <w:szCs w:val="28"/>
          <w:lang w:val="en-US"/>
        </w:rPr>
        <w:t xml:space="preserve"> </w:t>
      </w:r>
      <w:r w:rsidR="0040262F" w:rsidRPr="0040262F">
        <w:rPr>
          <w:rFonts w:eastAsia="Calibri"/>
          <w:sz w:val="28"/>
          <w:szCs w:val="28"/>
          <w:lang w:val="en-US"/>
        </w:rPr>
        <w:t>and all applicable taxes</w:t>
      </w:r>
      <w:r w:rsidR="0040262F">
        <w:rPr>
          <w:rFonts w:eastAsia="Calibri"/>
          <w:sz w:val="28"/>
          <w:szCs w:val="28"/>
          <w:lang w:val="en-US"/>
        </w:rPr>
        <w:t>.</w:t>
      </w:r>
    </w:p>
    <w:p w:rsidR="00761ABA" w:rsidRDefault="00761ABA" w:rsidP="0040262F">
      <w:pPr>
        <w:tabs>
          <w:tab w:val="left" w:pos="0"/>
          <w:tab w:val="left" w:pos="1134"/>
        </w:tabs>
        <w:jc w:val="both"/>
        <w:rPr>
          <w:rFonts w:eastAsia="Calibri"/>
          <w:sz w:val="28"/>
          <w:szCs w:val="28"/>
          <w:lang w:val="en-US"/>
        </w:rPr>
      </w:pPr>
    </w:p>
    <w:p w:rsidR="00A203FE" w:rsidRDefault="00761ABA" w:rsidP="00761ABA">
      <w:pPr>
        <w:tabs>
          <w:tab w:val="left" w:pos="1134"/>
        </w:tabs>
        <w:ind w:firstLine="709"/>
        <w:contextualSpacing/>
        <w:jc w:val="both"/>
        <w:rPr>
          <w:b/>
          <w:i/>
          <w:lang w:val="en-US"/>
        </w:rPr>
      </w:pPr>
      <w:r w:rsidRPr="00FA7AA3">
        <w:rPr>
          <w:sz w:val="28"/>
          <w:szCs w:val="28"/>
          <w:lang w:val="en-US"/>
        </w:rPr>
        <w:t xml:space="preserve">The bidder's proposal </w:t>
      </w:r>
      <w:r w:rsidR="00FA7AA3" w:rsidRPr="00FA7AA3">
        <w:rPr>
          <w:sz w:val="28"/>
          <w:szCs w:val="28"/>
          <w:lang w:val="en-US"/>
        </w:rPr>
        <w:t xml:space="preserve">of contract price </w:t>
      </w:r>
      <w:r w:rsidRPr="00FA7AA3">
        <w:rPr>
          <w:sz w:val="28"/>
          <w:szCs w:val="28"/>
          <w:lang w:val="en-US"/>
        </w:rPr>
        <w:t xml:space="preserve">must not exceed </w:t>
      </w:r>
      <w:r w:rsidR="000744F5">
        <w:rPr>
          <w:sz w:val="28"/>
          <w:szCs w:val="28"/>
          <w:lang w:val="en-US"/>
        </w:rPr>
        <w:t xml:space="preserve">the </w:t>
      </w:r>
      <w:r w:rsidR="000744F5" w:rsidRPr="00FA7AA3">
        <w:rPr>
          <w:sz w:val="28"/>
          <w:szCs w:val="28"/>
          <w:lang w:val="en-US"/>
        </w:rPr>
        <w:t>initial (maximum) contract price</w:t>
      </w:r>
      <w:r w:rsidRPr="00FA7AA3">
        <w:rPr>
          <w:sz w:val="28"/>
          <w:szCs w:val="28"/>
          <w:lang w:val="en-US"/>
        </w:rPr>
        <w:t>.</w:t>
      </w:r>
      <w:r w:rsidRPr="00A203FE">
        <w:rPr>
          <w:sz w:val="28"/>
          <w:szCs w:val="28"/>
          <w:lang w:val="en-US"/>
        </w:rPr>
        <w:t xml:space="preserve"> </w:t>
      </w:r>
    </w:p>
    <w:p w:rsidR="000744F5" w:rsidRDefault="00761ABA" w:rsidP="00761ABA">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rsidR="00BA54B5" w:rsidRDefault="00BA54B5">
      <w:pPr>
        <w:tabs>
          <w:tab w:val="left" w:pos="1134"/>
        </w:tabs>
        <w:ind w:firstLine="709"/>
        <w:contextualSpacing/>
        <w:jc w:val="both"/>
        <w:rPr>
          <w:b/>
          <w:i/>
          <w:lang w:val="en-US"/>
        </w:rPr>
      </w:pPr>
    </w:p>
    <w:p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 xml:space="preserve">Procurement official language: </w:t>
      </w:r>
      <w:r>
        <w:rPr>
          <w:rFonts w:ascii="Times New Roman" w:eastAsia="Times New Roman" w:hAnsi="Times New Roman"/>
          <w:sz w:val="28"/>
          <w:szCs w:val="28"/>
          <w:lang w:val="en-IN"/>
        </w:rPr>
        <w:t>English</w:t>
      </w:r>
      <w:r>
        <w:rPr>
          <w:rFonts w:ascii="Times New Roman" w:hAnsi="Times New Roman"/>
          <w:sz w:val="28"/>
          <w:szCs w:val="28"/>
        </w:rPr>
        <w:t>.</w:t>
      </w:r>
    </w:p>
    <w:p w:rsidR="00BA54B5" w:rsidRDefault="0072148A">
      <w:pPr>
        <w:tabs>
          <w:tab w:val="left" w:pos="1134"/>
        </w:tabs>
        <w:ind w:firstLine="709"/>
        <w:contextualSpacing/>
        <w:jc w:val="both"/>
        <w:rPr>
          <w:rFonts w:eastAsia="Calibri"/>
          <w:bCs/>
          <w:sz w:val="28"/>
          <w:szCs w:val="28"/>
          <w:lang w:val="en-US" w:eastAsia="en-US"/>
        </w:rPr>
      </w:pPr>
      <w:bookmarkStart w:id="12" w:name="_Ref317253353"/>
      <w:r>
        <w:rPr>
          <w:rFonts w:eastAsia="Calibri"/>
          <w:sz w:val="28"/>
          <w:szCs w:val="28"/>
          <w:lang w:val="en-US" w:eastAsia="en-US"/>
        </w:rPr>
        <w:t>Procurement bid prepared by the procurement participant (bidder) as well as all correspondence and documents related to the procurement exchanged between the bidders and the Procurement Organizer shall be written in English.</w:t>
      </w:r>
      <w:bookmarkEnd w:id="12"/>
      <w:r>
        <w:rPr>
          <w:rFonts w:eastAsia="Calibri"/>
          <w:sz w:val="28"/>
          <w:szCs w:val="28"/>
          <w:lang w:val="en-US" w:eastAsia="en-US"/>
        </w:rPr>
        <w:t xml:space="preserve"> Any documents made in another language should be accompanied by a copy translated into English. The Procurement Committee shall examine the documents only if they are made in English. Any documents made in other languages that are not accompanied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BA54B5" w:rsidRDefault="00BA54B5">
      <w:pPr>
        <w:tabs>
          <w:tab w:val="left" w:pos="1134"/>
        </w:tabs>
        <w:ind w:firstLine="709"/>
        <w:contextualSpacing/>
        <w:jc w:val="both"/>
        <w:rPr>
          <w:b/>
          <w:i/>
          <w:lang w:val="en-US"/>
        </w:rPr>
      </w:pPr>
    </w:p>
    <w:p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sidRPr="00D077B7">
        <w:rPr>
          <w:rFonts w:ascii="Times New Roman" w:hAnsi="Times New Roman"/>
          <w:sz w:val="28"/>
          <w:szCs w:val="28"/>
          <w:lang w:val="en-US"/>
        </w:rPr>
        <w:t xml:space="preserve">Procurement currency: </w:t>
      </w:r>
      <w:r w:rsidR="009F40DD">
        <w:rPr>
          <w:rFonts w:ascii="Times New Roman" w:hAnsi="Times New Roman"/>
          <w:sz w:val="28"/>
          <w:szCs w:val="28"/>
          <w:lang w:val="en-US"/>
        </w:rPr>
        <w:t>CNY.</w:t>
      </w:r>
    </w:p>
    <w:p w:rsidR="00BA54B5" w:rsidRDefault="00BA54B5">
      <w:pPr>
        <w:tabs>
          <w:tab w:val="left" w:pos="1134"/>
        </w:tabs>
        <w:ind w:firstLine="709"/>
        <w:contextualSpacing/>
        <w:jc w:val="both"/>
        <w:rPr>
          <w:b/>
          <w:i/>
          <w:lang w:val="en-US"/>
        </w:rPr>
      </w:pPr>
    </w:p>
    <w:p w:rsidR="00F87652" w:rsidRPr="00F87652"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Procurement bid security:</w:t>
      </w:r>
      <w:r w:rsidR="00D077B7">
        <w:rPr>
          <w:rFonts w:ascii="Times New Roman" w:hAnsi="Times New Roman"/>
          <w:sz w:val="28"/>
          <w:szCs w:val="28"/>
          <w:lang w:val="en-US"/>
        </w:rPr>
        <w:t xml:space="preserve"> </w:t>
      </w:r>
      <w:r w:rsidR="00C256AC" w:rsidRPr="00C256AC">
        <w:rPr>
          <w:rFonts w:ascii="Times New Roman" w:hAnsi="Times New Roman"/>
          <w:sz w:val="28"/>
          <w:szCs w:val="28"/>
          <w:lang w:val="en-US"/>
        </w:rPr>
        <w:t>not required.</w:t>
      </w:r>
    </w:p>
    <w:p w:rsidR="00F87652" w:rsidRPr="00B52C96" w:rsidRDefault="00F87652" w:rsidP="00F87652">
      <w:pPr>
        <w:tabs>
          <w:tab w:val="left" w:pos="1134"/>
        </w:tabs>
        <w:ind w:firstLine="709"/>
        <w:contextualSpacing/>
        <w:jc w:val="both"/>
        <w:rPr>
          <w:rFonts w:eastAsia="Calibri"/>
          <w:b/>
          <w:i/>
          <w:lang w:val="en-US" w:eastAsia="en-US"/>
        </w:rPr>
      </w:pPr>
    </w:p>
    <w:p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BA54B5" w:rsidRDefault="0072148A">
      <w:pPr>
        <w:tabs>
          <w:tab w:val="left" w:pos="1134"/>
        </w:tabs>
        <w:ind w:firstLine="709"/>
        <w:contextualSpacing/>
        <w:jc w:val="both"/>
        <w:rPr>
          <w:sz w:val="28"/>
          <w:szCs w:val="28"/>
          <w:lang w:val="en-US"/>
        </w:rPr>
      </w:pPr>
      <w:r>
        <w:rPr>
          <w:sz w:val="28"/>
          <w:szCs w:val="28"/>
          <w:lang w:val="en-US"/>
        </w:rPr>
        <w:t>Procurement shall be executed in accordance with the terms and conditions and requirements of the procurement documentation.</w:t>
      </w:r>
    </w:p>
    <w:p w:rsidR="00BA54B5" w:rsidRDefault="0072148A">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rsidR="00BA54B5" w:rsidRDefault="0072148A">
      <w:pPr>
        <w:tabs>
          <w:tab w:val="left" w:pos="1134"/>
        </w:tabs>
        <w:ind w:firstLine="709"/>
        <w:contextualSpacing/>
        <w:jc w:val="both"/>
        <w:rPr>
          <w:sz w:val="28"/>
          <w:szCs w:val="28"/>
          <w:lang w:val="en-US"/>
        </w:rPr>
      </w:pPr>
      <w:bookmarkStart w:id="13" w:name="_Ref438465267"/>
      <w:r>
        <w:rPr>
          <w:sz w:val="28"/>
          <w:szCs w:val="28"/>
          <w:lang w:val="en-US"/>
        </w:rPr>
        <w:t>The procurement bid shall be valid for at least 60 calendar days from the date established as deadline for submission of bids.</w:t>
      </w:r>
      <w:bookmarkEnd w:id="13"/>
    </w:p>
    <w:p w:rsidR="00BA54B5" w:rsidRPr="00F849B7" w:rsidRDefault="00F849B7">
      <w:pPr>
        <w:tabs>
          <w:tab w:val="left" w:pos="1134"/>
        </w:tabs>
        <w:ind w:firstLine="709"/>
        <w:contextualSpacing/>
        <w:jc w:val="both"/>
        <w:rPr>
          <w:color w:val="FF0000"/>
          <w:sz w:val="28"/>
          <w:szCs w:val="28"/>
          <w:lang w:val="en-US"/>
        </w:rPr>
      </w:pPr>
      <w:r w:rsidRPr="00B52C96">
        <w:rPr>
          <w:sz w:val="28"/>
          <w:szCs w:val="28"/>
          <w:lang w:val="en-US"/>
        </w:rPr>
        <w:t>By the decision of the Procurement Committee the participant who offered the lowest contract price shall be qualified as the procurement winner subject to compliance of its bid with the procurement documentation requirements</w:t>
      </w:r>
      <w:r w:rsidR="0072148A" w:rsidRPr="00F849B7">
        <w:rPr>
          <w:sz w:val="28"/>
          <w:szCs w:val="28"/>
          <w:lang w:val="en-US"/>
        </w:rPr>
        <w:t>.</w:t>
      </w:r>
    </w:p>
    <w:p w:rsidR="00BA54B5" w:rsidRDefault="00BA54B5">
      <w:pPr>
        <w:tabs>
          <w:tab w:val="left" w:pos="1134"/>
        </w:tabs>
        <w:contextualSpacing/>
        <w:jc w:val="both"/>
        <w:rPr>
          <w:spacing w:val="-6"/>
          <w:sz w:val="28"/>
          <w:szCs w:val="28"/>
          <w:lang w:val="en-US"/>
        </w:rPr>
      </w:pPr>
    </w:p>
    <w:p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procedure for obtaining the procurement documentation:</w:t>
      </w:r>
    </w:p>
    <w:p w:rsidR="00BA54B5" w:rsidRDefault="0072148A">
      <w:pPr>
        <w:tabs>
          <w:tab w:val="left" w:pos="1134"/>
        </w:tabs>
        <w:ind w:firstLine="709"/>
        <w:contextualSpacing/>
        <w:jc w:val="both"/>
        <w:rPr>
          <w:b/>
          <w:i/>
          <w:lang w:val="en-US"/>
        </w:rPr>
      </w:pPr>
      <w:r>
        <w:rPr>
          <w:sz w:val="28"/>
          <w:szCs w:val="28"/>
          <w:lang w:val="en-US"/>
        </w:rPr>
        <w:t xml:space="preserve">On the official website the procurement documentation is publicly available beginning from the date of its official publication. </w:t>
      </w:r>
    </w:p>
    <w:p w:rsidR="001A1B32" w:rsidRDefault="001A1B32" w:rsidP="001A1B32">
      <w:pPr>
        <w:tabs>
          <w:tab w:val="left" w:pos="386"/>
        </w:tabs>
        <w:ind w:firstLine="709"/>
        <w:jc w:val="both"/>
        <w:rPr>
          <w:sz w:val="28"/>
          <w:szCs w:val="28"/>
          <w:lang w:val="en-US"/>
        </w:rPr>
      </w:pPr>
      <w:r>
        <w:rPr>
          <w:sz w:val="28"/>
          <w:szCs w:val="28"/>
          <w:lang w:val="en-US"/>
        </w:rPr>
        <w:t xml:space="preserve">Official publication of documents related to this procurement: </w:t>
      </w:r>
      <w:r w:rsidRPr="002C1B26">
        <w:rPr>
          <w:sz w:val="28"/>
          <w:szCs w:val="28"/>
          <w:lang w:val="en-US"/>
        </w:rPr>
        <w:t>http://</w:t>
      </w:r>
      <w:r>
        <w:rPr>
          <w:sz w:val="28"/>
          <w:szCs w:val="28"/>
          <w:lang w:val="en-US"/>
        </w:rPr>
        <w:t>zakupki.rosatom.ru</w:t>
      </w:r>
      <w:r>
        <w:rPr>
          <w:lang w:val="en-US"/>
        </w:rPr>
        <w:t>/</w:t>
      </w:r>
      <w:r>
        <w:rPr>
          <w:sz w:val="28"/>
          <w:szCs w:val="28"/>
          <w:lang w:val="en-US"/>
        </w:rPr>
        <w:t>.</w:t>
      </w:r>
    </w:p>
    <w:p w:rsidR="001A1B32" w:rsidRPr="007F5291" w:rsidRDefault="001A1B32" w:rsidP="001A1B32">
      <w:pPr>
        <w:tabs>
          <w:tab w:val="left" w:pos="386"/>
        </w:tabs>
        <w:ind w:firstLine="709"/>
        <w:contextualSpacing/>
        <w:jc w:val="both"/>
        <w:rPr>
          <w:sz w:val="28"/>
          <w:szCs w:val="28"/>
          <w:lang w:val="en-US"/>
        </w:rPr>
      </w:pPr>
      <w:r w:rsidRPr="001A1B32">
        <w:rPr>
          <w:sz w:val="28"/>
          <w:szCs w:val="28"/>
          <w:lang w:val="en-US"/>
        </w:rPr>
        <w:t xml:space="preserve">Copies of the publication of documents related to this </w:t>
      </w:r>
      <w:r w:rsidRPr="00875CAA">
        <w:rPr>
          <w:sz w:val="28"/>
          <w:szCs w:val="28"/>
          <w:lang w:val="en-US"/>
        </w:rPr>
        <w:t xml:space="preserve">procurement: </w:t>
      </w:r>
      <w:hyperlink r:id="rId16" w:history="1">
        <w:r w:rsidR="00CA4C34" w:rsidRPr="00875CAA">
          <w:rPr>
            <w:rStyle w:val="afb"/>
            <w:sz w:val="28"/>
            <w:szCs w:val="28"/>
            <w:lang w:val="en-US"/>
          </w:rPr>
          <w:t>http://rosatom-china.com/</w:t>
        </w:r>
      </w:hyperlink>
      <w:r w:rsidRPr="00875CAA">
        <w:rPr>
          <w:sz w:val="28"/>
          <w:szCs w:val="28"/>
          <w:lang w:val="en-US"/>
        </w:rPr>
        <w:t>.</w:t>
      </w:r>
    </w:p>
    <w:p w:rsidR="00BA54B5" w:rsidRDefault="00BA54B5">
      <w:pPr>
        <w:tabs>
          <w:tab w:val="left" w:pos="386"/>
        </w:tabs>
        <w:ind w:firstLine="709"/>
        <w:contextualSpacing/>
        <w:jc w:val="both"/>
        <w:rPr>
          <w:sz w:val="28"/>
          <w:szCs w:val="28"/>
          <w:lang w:val="en-US"/>
        </w:rPr>
      </w:pPr>
    </w:p>
    <w:p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r>
        <w:rPr>
          <w:rFonts w:ascii="Times New Roman" w:hAnsi="Times New Roman"/>
          <w:sz w:val="28"/>
          <w:szCs w:val="28"/>
          <w:lang w:val="en-US"/>
        </w:rPr>
        <w:t>is not allowed.</w:t>
      </w:r>
    </w:p>
    <w:p w:rsidR="00BA54B5" w:rsidRDefault="00BA54B5">
      <w:pPr>
        <w:tabs>
          <w:tab w:val="left" w:pos="1134"/>
        </w:tabs>
        <w:ind w:firstLine="709"/>
        <w:contextualSpacing/>
        <w:jc w:val="both"/>
        <w:rPr>
          <w:spacing w:val="-6"/>
          <w:sz w:val="28"/>
          <w:szCs w:val="28"/>
          <w:lang w:val="en-US"/>
        </w:rPr>
      </w:pPr>
    </w:p>
    <w:p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under the contract):</w:t>
      </w:r>
      <w:r>
        <w:rPr>
          <w:rFonts w:ascii="Times New Roman" w:hAnsi="Times New Roman"/>
          <w:bCs/>
          <w:sz w:val="28"/>
          <w:szCs w:val="28"/>
          <w:lang w:val="en-US"/>
        </w:rPr>
        <w:t xml:space="preserve"> is allowed.</w:t>
      </w:r>
    </w:p>
    <w:p w:rsidR="00BA54B5" w:rsidRDefault="0072148A">
      <w:pPr>
        <w:tabs>
          <w:tab w:val="left" w:pos="1134"/>
        </w:tabs>
        <w:contextualSpacing/>
        <w:jc w:val="both"/>
        <w:rPr>
          <w:rFonts w:eastAsia="Calibri"/>
          <w:sz w:val="28"/>
          <w:szCs w:val="28"/>
          <w:lang w:val="en-US" w:eastAsia="en-US"/>
        </w:rPr>
      </w:pPr>
      <w:r>
        <w:rPr>
          <w:rFonts w:eastAsia="Calibri"/>
          <w:sz w:val="28"/>
          <w:szCs w:val="28"/>
          <w:lang w:val="en-US" w:eastAsia="en-US"/>
        </w:rPr>
        <w:t xml:space="preserve">The scope of engagement of joint contractors shall be determined by the procurement participant independently. </w:t>
      </w:r>
    </w:p>
    <w:p w:rsidR="00BA54B5" w:rsidRPr="00DD49C0" w:rsidRDefault="0072148A">
      <w:pPr>
        <w:tabs>
          <w:tab w:val="left" w:pos="1134"/>
        </w:tabs>
        <w:contextualSpacing/>
        <w:jc w:val="both"/>
        <w:rPr>
          <w:rFonts w:eastAsia="Calibri"/>
          <w:sz w:val="28"/>
          <w:szCs w:val="28"/>
          <w:lang w:val="en-US" w:eastAsia="en-US"/>
        </w:rPr>
      </w:pPr>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w:t>
      </w:r>
      <w:r w:rsidRPr="00DD49C0">
        <w:rPr>
          <w:rFonts w:eastAsia="Calibri"/>
          <w:sz w:val="28"/>
          <w:szCs w:val="28"/>
          <w:lang w:val="en-US" w:eastAsia="en-US"/>
        </w:rPr>
        <w:t>but make reference to the special procedure of their selection in accordance with the requirements of law on contract system in the sphere of procurement of goods, works, services for meeting the national and municipal requirements.</w:t>
      </w:r>
    </w:p>
    <w:p w:rsidR="00BA54B5" w:rsidRPr="00DD49C0" w:rsidRDefault="00BA54B5">
      <w:pPr>
        <w:pStyle w:val="Times12"/>
        <w:tabs>
          <w:tab w:val="left" w:pos="70"/>
        </w:tabs>
        <w:ind w:right="153" w:firstLine="0"/>
        <w:jc w:val="left"/>
        <w:rPr>
          <w:rFonts w:eastAsia="Calibri"/>
          <w:b/>
          <w:bCs w:val="0"/>
          <w:i/>
          <w:szCs w:val="24"/>
          <w:lang w:val="en-US" w:eastAsia="en-US"/>
        </w:rPr>
      </w:pPr>
    </w:p>
    <w:p w:rsidR="00BA54B5" w:rsidRPr="0009000B"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pacing w:val="-6"/>
          <w:sz w:val="28"/>
          <w:szCs w:val="28"/>
          <w:lang w:val="en-US"/>
        </w:rPr>
      </w:pPr>
      <w:r w:rsidRPr="00276D01">
        <w:rPr>
          <w:rFonts w:ascii="Times New Roman" w:hAnsi="Times New Roman"/>
          <w:spacing w:val="-6"/>
          <w:sz w:val="28"/>
          <w:szCs w:val="28"/>
          <w:lang w:val="en-US"/>
        </w:rPr>
        <w:t xml:space="preserve">Starting date, date and time of the deadline for submission of procurement bids (opening access to </w:t>
      </w:r>
      <w:r w:rsidRPr="0009000B">
        <w:rPr>
          <w:rFonts w:ascii="Times New Roman" w:hAnsi="Times New Roman"/>
          <w:spacing w:val="-6"/>
          <w:sz w:val="28"/>
          <w:szCs w:val="28"/>
          <w:lang w:val="en-US"/>
        </w:rPr>
        <w:t xml:space="preserve">submitted bids): </w:t>
      </w:r>
    </w:p>
    <w:p w:rsidR="00BA54B5" w:rsidRPr="0009000B" w:rsidRDefault="0072148A">
      <w:pPr>
        <w:tabs>
          <w:tab w:val="left" w:pos="1134"/>
        </w:tabs>
        <w:ind w:firstLine="709"/>
        <w:contextualSpacing/>
        <w:jc w:val="both"/>
        <w:rPr>
          <w:bCs/>
          <w:spacing w:val="-6"/>
          <w:sz w:val="28"/>
          <w:szCs w:val="28"/>
          <w:lang w:val="en-US"/>
        </w:rPr>
      </w:pPr>
      <w:r w:rsidRPr="0009000B">
        <w:rPr>
          <w:bCs/>
          <w:spacing w:val="-6"/>
          <w:sz w:val="28"/>
          <w:szCs w:val="28"/>
          <w:lang w:val="en-US"/>
        </w:rPr>
        <w:t xml:space="preserve">Starting date of the timeframe for submission of procurement bids: </w:t>
      </w:r>
      <w:r w:rsidR="00571E16">
        <w:rPr>
          <w:bCs/>
          <w:spacing w:val="-6"/>
          <w:sz w:val="28"/>
          <w:szCs w:val="28"/>
          <w:lang w:val="en-US"/>
        </w:rPr>
        <w:t>July</w:t>
      </w:r>
      <w:r w:rsidR="0027601C">
        <w:rPr>
          <w:bCs/>
          <w:spacing w:val="-6"/>
          <w:sz w:val="28"/>
          <w:szCs w:val="28"/>
          <w:lang w:val="en-US"/>
        </w:rPr>
        <w:t xml:space="preserve"> </w:t>
      </w:r>
      <w:r w:rsidR="00571E16" w:rsidRPr="00571E16">
        <w:rPr>
          <w:bCs/>
          <w:spacing w:val="-6"/>
          <w:sz w:val="28"/>
          <w:szCs w:val="28"/>
          <w:lang w:val="en-US"/>
        </w:rPr>
        <w:t>10</w:t>
      </w:r>
      <w:r w:rsidRPr="00FB5B36">
        <w:rPr>
          <w:bCs/>
          <w:spacing w:val="-6"/>
          <w:sz w:val="28"/>
          <w:szCs w:val="28"/>
          <w:lang w:val="en-US"/>
        </w:rPr>
        <w:t>, 20</w:t>
      </w:r>
      <w:r w:rsidR="00A5013D">
        <w:rPr>
          <w:bCs/>
          <w:spacing w:val="-6"/>
          <w:sz w:val="28"/>
          <w:szCs w:val="28"/>
          <w:lang w:val="en-US"/>
        </w:rPr>
        <w:t>20</w:t>
      </w:r>
      <w:r w:rsidRPr="0009000B">
        <w:rPr>
          <w:rFonts w:eastAsia="Calibri"/>
          <w:bCs/>
          <w:sz w:val="28"/>
          <w:lang w:val="en-US" w:eastAsia="en-US"/>
        </w:rPr>
        <w:t>.</w:t>
      </w:r>
    </w:p>
    <w:p w:rsidR="00BA54B5" w:rsidRPr="0009000B" w:rsidRDefault="0072148A">
      <w:pPr>
        <w:tabs>
          <w:tab w:val="left" w:pos="1134"/>
        </w:tabs>
        <w:ind w:firstLine="709"/>
        <w:contextualSpacing/>
        <w:jc w:val="both"/>
        <w:rPr>
          <w:spacing w:val="-6"/>
          <w:sz w:val="28"/>
          <w:szCs w:val="28"/>
          <w:lang w:val="en-US"/>
        </w:rPr>
      </w:pPr>
      <w:r w:rsidRPr="0009000B">
        <w:rPr>
          <w:spacing w:val="-6"/>
          <w:sz w:val="28"/>
          <w:szCs w:val="28"/>
          <w:lang w:val="en-US"/>
        </w:rPr>
        <w:t>Place, d</w:t>
      </w:r>
      <w:r w:rsidRPr="0009000B">
        <w:rPr>
          <w:bCs/>
          <w:spacing w:val="-6"/>
          <w:sz w:val="28"/>
          <w:szCs w:val="28"/>
          <w:lang w:val="en-US"/>
        </w:rPr>
        <w:t xml:space="preserve">ate and time of the deadline for submission of </w:t>
      </w:r>
      <w:r w:rsidRPr="00875CAA">
        <w:rPr>
          <w:bCs/>
          <w:spacing w:val="-6"/>
          <w:sz w:val="28"/>
          <w:szCs w:val="28"/>
          <w:lang w:val="en-US"/>
        </w:rPr>
        <w:t xml:space="preserve">procurement bids: </w:t>
      </w:r>
      <w:r w:rsidR="00062C61" w:rsidRPr="00875CAA">
        <w:rPr>
          <w:sz w:val="28"/>
          <w:szCs w:val="28"/>
          <w:lang w:val="en-US"/>
        </w:rPr>
        <w:t>100004, Unit 2015, F 20, China World Trade Center 2, Jianguomenwai Avenue 1, Chaoyang district</w:t>
      </w:r>
      <w:r w:rsidR="00F365CF" w:rsidRPr="00875CAA">
        <w:rPr>
          <w:sz w:val="28"/>
          <w:szCs w:val="28"/>
          <w:lang w:val="en-US"/>
        </w:rPr>
        <w:t>, Beijing, China</w:t>
      </w:r>
      <w:r w:rsidR="00673C71" w:rsidRPr="00875CAA">
        <w:rPr>
          <w:bCs/>
          <w:spacing w:val="-6"/>
          <w:sz w:val="28"/>
          <w:szCs w:val="28"/>
          <w:lang w:val="en-US"/>
        </w:rPr>
        <w:t xml:space="preserve">, </w:t>
      </w:r>
      <w:r w:rsidRPr="00875CAA">
        <w:rPr>
          <w:bCs/>
          <w:spacing w:val="-6"/>
          <w:sz w:val="28"/>
          <w:szCs w:val="28"/>
          <w:lang w:val="en-US"/>
        </w:rPr>
        <w:t xml:space="preserve">no later than </w:t>
      </w:r>
      <w:r w:rsidR="00571E16" w:rsidRPr="00875CAA">
        <w:rPr>
          <w:bCs/>
          <w:spacing w:val="-6"/>
          <w:sz w:val="28"/>
          <w:szCs w:val="28"/>
          <w:lang w:val="en-US"/>
        </w:rPr>
        <w:t>16</w:t>
      </w:r>
      <w:r w:rsidR="00AC7026" w:rsidRPr="00875CAA">
        <w:rPr>
          <w:bCs/>
          <w:spacing w:val="-6"/>
          <w:sz w:val="28"/>
          <w:szCs w:val="28"/>
          <w:lang w:val="en-US"/>
        </w:rPr>
        <w:t>:</w:t>
      </w:r>
      <w:r w:rsidRPr="00875CAA">
        <w:rPr>
          <w:bCs/>
          <w:spacing w:val="-6"/>
          <w:sz w:val="28"/>
          <w:szCs w:val="28"/>
          <w:lang w:val="en-US"/>
        </w:rPr>
        <w:t xml:space="preserve">00 (Local </w:t>
      </w:r>
      <w:r w:rsidRPr="00875CAA">
        <w:rPr>
          <w:spacing w:val="-6"/>
          <w:sz w:val="28"/>
          <w:szCs w:val="28"/>
          <w:lang w:val="en-US"/>
        </w:rPr>
        <w:t>time</w:t>
      </w:r>
      <w:r w:rsidRPr="00875CAA">
        <w:rPr>
          <w:bCs/>
          <w:spacing w:val="-6"/>
          <w:sz w:val="28"/>
          <w:szCs w:val="28"/>
          <w:lang w:val="en-US"/>
        </w:rPr>
        <w:t xml:space="preserve">) </w:t>
      </w:r>
      <w:r w:rsidR="00571E16" w:rsidRPr="00875CAA">
        <w:rPr>
          <w:bCs/>
          <w:spacing w:val="-6"/>
          <w:sz w:val="28"/>
          <w:szCs w:val="28"/>
          <w:lang w:val="en-US"/>
        </w:rPr>
        <w:t>July</w:t>
      </w:r>
      <w:r w:rsidR="0027601C" w:rsidRPr="00875CAA">
        <w:rPr>
          <w:bCs/>
          <w:spacing w:val="-6"/>
          <w:sz w:val="28"/>
          <w:szCs w:val="28"/>
          <w:lang w:val="en-US"/>
        </w:rPr>
        <w:t xml:space="preserve"> </w:t>
      </w:r>
      <w:r w:rsidR="00571E16" w:rsidRPr="00875CAA">
        <w:rPr>
          <w:bCs/>
          <w:spacing w:val="-6"/>
          <w:sz w:val="28"/>
          <w:szCs w:val="28"/>
          <w:lang w:val="en-US"/>
        </w:rPr>
        <w:t>21</w:t>
      </w:r>
      <w:r w:rsidRPr="00875CAA">
        <w:rPr>
          <w:bCs/>
          <w:spacing w:val="-6"/>
          <w:sz w:val="28"/>
          <w:szCs w:val="28"/>
          <w:lang w:val="en-US"/>
        </w:rPr>
        <w:t>, 20</w:t>
      </w:r>
      <w:r w:rsidR="00A5013D" w:rsidRPr="00875CAA">
        <w:rPr>
          <w:bCs/>
          <w:spacing w:val="-6"/>
          <w:sz w:val="28"/>
          <w:szCs w:val="28"/>
          <w:lang w:val="en-US"/>
        </w:rPr>
        <w:t>20</w:t>
      </w:r>
      <w:r w:rsidRPr="00875CAA">
        <w:rPr>
          <w:bCs/>
          <w:spacing w:val="-6"/>
          <w:sz w:val="28"/>
          <w:szCs w:val="28"/>
          <w:lang w:val="en-US"/>
        </w:rPr>
        <w:t>.</w:t>
      </w:r>
      <w:r w:rsidRPr="0009000B">
        <w:rPr>
          <w:bCs/>
          <w:spacing w:val="-6"/>
          <w:sz w:val="28"/>
          <w:szCs w:val="28"/>
          <w:lang w:val="en-US"/>
        </w:rPr>
        <w:t xml:space="preserve"> </w:t>
      </w:r>
    </w:p>
    <w:p w:rsidR="00BA54B5" w:rsidRPr="0009000B" w:rsidRDefault="00BA54B5">
      <w:pPr>
        <w:tabs>
          <w:tab w:val="left" w:pos="1134"/>
        </w:tabs>
        <w:ind w:firstLine="709"/>
        <w:contextualSpacing/>
        <w:jc w:val="both"/>
        <w:rPr>
          <w:b/>
          <w:i/>
          <w:lang w:val="en-US"/>
        </w:rPr>
      </w:pPr>
    </w:p>
    <w:p w:rsidR="00BA54B5" w:rsidRPr="0009000B" w:rsidRDefault="0072148A">
      <w:pPr>
        <w:tabs>
          <w:tab w:val="left" w:pos="1134"/>
        </w:tabs>
        <w:ind w:firstLine="709"/>
        <w:contextualSpacing/>
        <w:jc w:val="both"/>
        <w:rPr>
          <w:spacing w:val="-6"/>
          <w:sz w:val="28"/>
          <w:szCs w:val="28"/>
          <w:lang w:val="en-US"/>
        </w:rPr>
      </w:pPr>
      <w:r w:rsidRPr="0009000B">
        <w:rPr>
          <w:spacing w:val="-6"/>
          <w:sz w:val="28"/>
          <w:szCs w:val="28"/>
          <w:lang w:val="en-US"/>
        </w:rPr>
        <w:t>Place, date and time of holding the</w:t>
      </w:r>
      <w:r w:rsidR="00A5013D">
        <w:rPr>
          <w:spacing w:val="-6"/>
          <w:sz w:val="28"/>
          <w:szCs w:val="28"/>
          <w:lang w:val="en-US"/>
        </w:rPr>
        <w:t xml:space="preserve"> procurement committee meeting</w:t>
      </w:r>
      <w:r w:rsidRPr="0009000B">
        <w:rPr>
          <w:spacing w:val="-6"/>
          <w:sz w:val="28"/>
          <w:szCs w:val="28"/>
          <w:lang w:val="en-US"/>
        </w:rPr>
        <w:t>:</w:t>
      </w:r>
    </w:p>
    <w:p w:rsidR="00BA54B5" w:rsidRPr="00276D01" w:rsidRDefault="00062C61" w:rsidP="00F365CF">
      <w:pPr>
        <w:tabs>
          <w:tab w:val="left" w:pos="1134"/>
        </w:tabs>
        <w:ind w:firstLine="709"/>
        <w:contextualSpacing/>
        <w:jc w:val="both"/>
        <w:rPr>
          <w:spacing w:val="-6"/>
          <w:sz w:val="28"/>
          <w:szCs w:val="28"/>
          <w:lang w:val="en-US"/>
        </w:rPr>
      </w:pPr>
      <w:r w:rsidRPr="00875CAA">
        <w:rPr>
          <w:sz w:val="28"/>
          <w:szCs w:val="28"/>
          <w:lang w:val="en-US"/>
        </w:rPr>
        <w:t>100004, Unit 2015, F 20, China World Trade Center 2, Jianguomenwai Avenue 1, Chaoyang district</w:t>
      </w:r>
      <w:r w:rsidR="0072148A" w:rsidRPr="00875CAA">
        <w:rPr>
          <w:sz w:val="28"/>
          <w:szCs w:val="28"/>
          <w:lang w:val="en-US"/>
        </w:rPr>
        <w:t>,</w:t>
      </w:r>
      <w:r w:rsidR="00F365CF" w:rsidRPr="00875CAA">
        <w:rPr>
          <w:sz w:val="28"/>
          <w:szCs w:val="28"/>
          <w:lang w:val="en-US"/>
        </w:rPr>
        <w:t xml:space="preserve"> Beijing, China,</w:t>
      </w:r>
      <w:r w:rsidR="0072148A" w:rsidRPr="00554B43">
        <w:rPr>
          <w:sz w:val="28"/>
          <w:szCs w:val="28"/>
          <w:lang w:val="en-US"/>
        </w:rPr>
        <w:t xml:space="preserve"> </w:t>
      </w:r>
      <w:r w:rsidR="00875CAA" w:rsidRPr="00875CAA">
        <w:rPr>
          <w:bCs/>
          <w:spacing w:val="-6"/>
          <w:sz w:val="28"/>
          <w:szCs w:val="28"/>
          <w:lang w:val="en-US"/>
        </w:rPr>
        <w:t>16</w:t>
      </w:r>
      <w:r w:rsidR="00410026" w:rsidRPr="00AC7026">
        <w:rPr>
          <w:bCs/>
          <w:spacing w:val="-6"/>
          <w:sz w:val="28"/>
          <w:szCs w:val="28"/>
          <w:lang w:val="en-US"/>
        </w:rPr>
        <w:t>:</w:t>
      </w:r>
      <w:r w:rsidR="00410026" w:rsidRPr="0009000B">
        <w:rPr>
          <w:bCs/>
          <w:spacing w:val="-6"/>
          <w:sz w:val="28"/>
          <w:szCs w:val="28"/>
          <w:lang w:val="en-US"/>
        </w:rPr>
        <w:t xml:space="preserve">00 (Local </w:t>
      </w:r>
      <w:r w:rsidR="00410026" w:rsidRPr="0009000B">
        <w:rPr>
          <w:spacing w:val="-6"/>
          <w:sz w:val="28"/>
          <w:szCs w:val="28"/>
          <w:lang w:val="en-US"/>
        </w:rPr>
        <w:t>time</w:t>
      </w:r>
      <w:r w:rsidR="00410026" w:rsidRPr="0009000B">
        <w:rPr>
          <w:bCs/>
          <w:spacing w:val="-6"/>
          <w:sz w:val="28"/>
          <w:szCs w:val="28"/>
          <w:lang w:val="en-US"/>
        </w:rPr>
        <w:t>)</w:t>
      </w:r>
      <w:r w:rsidR="00A5013D" w:rsidRPr="00AC7026">
        <w:rPr>
          <w:spacing w:val="-6"/>
          <w:sz w:val="28"/>
          <w:szCs w:val="28"/>
          <w:lang w:val="en-US"/>
        </w:rPr>
        <w:t xml:space="preserve"> </w:t>
      </w:r>
      <w:r w:rsidR="00571E16">
        <w:rPr>
          <w:spacing w:val="-6"/>
          <w:sz w:val="28"/>
          <w:szCs w:val="28"/>
          <w:lang w:val="en-US"/>
        </w:rPr>
        <w:t>July</w:t>
      </w:r>
      <w:r w:rsidR="0027601C">
        <w:rPr>
          <w:spacing w:val="-6"/>
          <w:sz w:val="28"/>
          <w:szCs w:val="28"/>
          <w:lang w:val="en-US"/>
        </w:rPr>
        <w:t xml:space="preserve"> </w:t>
      </w:r>
      <w:r w:rsidR="00571E16">
        <w:rPr>
          <w:spacing w:val="-6"/>
          <w:sz w:val="28"/>
          <w:szCs w:val="28"/>
          <w:lang w:val="en-US"/>
        </w:rPr>
        <w:t>21</w:t>
      </w:r>
      <w:r w:rsidR="00A5013D" w:rsidRPr="00FB5B36">
        <w:rPr>
          <w:bCs/>
          <w:spacing w:val="-6"/>
          <w:sz w:val="28"/>
          <w:szCs w:val="28"/>
          <w:lang w:val="en-US"/>
        </w:rPr>
        <w:t>,</w:t>
      </w:r>
      <w:r w:rsidR="00A5013D" w:rsidRPr="0009000B">
        <w:rPr>
          <w:bCs/>
          <w:spacing w:val="-6"/>
          <w:sz w:val="28"/>
          <w:szCs w:val="28"/>
          <w:lang w:val="en-US"/>
        </w:rPr>
        <w:t xml:space="preserve"> 20</w:t>
      </w:r>
      <w:r w:rsidR="00A5013D">
        <w:rPr>
          <w:bCs/>
          <w:spacing w:val="-6"/>
          <w:sz w:val="28"/>
          <w:szCs w:val="28"/>
          <w:lang w:val="en-US"/>
        </w:rPr>
        <w:t>20</w:t>
      </w:r>
      <w:r w:rsidR="00D077B7" w:rsidRPr="00FB5B36">
        <w:rPr>
          <w:bCs/>
          <w:spacing w:val="-6"/>
          <w:sz w:val="28"/>
          <w:szCs w:val="28"/>
          <w:lang w:val="en-US"/>
        </w:rPr>
        <w:t>.</w:t>
      </w:r>
    </w:p>
    <w:p w:rsidR="00BA54B5" w:rsidRPr="00276D01" w:rsidRDefault="00BA54B5">
      <w:pPr>
        <w:tabs>
          <w:tab w:val="left" w:pos="1134"/>
        </w:tabs>
        <w:ind w:left="709"/>
        <w:contextualSpacing/>
        <w:jc w:val="both"/>
        <w:rPr>
          <w:spacing w:val="-6"/>
          <w:sz w:val="28"/>
          <w:szCs w:val="28"/>
          <w:lang w:val="en-US"/>
        </w:rPr>
      </w:pPr>
    </w:p>
    <w:p w:rsidR="00BA54B5" w:rsidRPr="00276D01" w:rsidRDefault="000B2542" w:rsidP="00D77873">
      <w:pPr>
        <w:pStyle w:val="afff"/>
        <w:numPr>
          <w:ilvl w:val="0"/>
          <w:numId w:val="15"/>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pacing w:val="-6"/>
          <w:sz w:val="28"/>
          <w:szCs w:val="28"/>
          <w:lang w:val="en-US"/>
        </w:rPr>
        <w:t>D</w:t>
      </w:r>
      <w:r w:rsidR="0072148A" w:rsidRPr="00276D01">
        <w:rPr>
          <w:rFonts w:ascii="Times New Roman" w:hAnsi="Times New Roman"/>
          <w:spacing w:val="-6"/>
          <w:sz w:val="28"/>
          <w:szCs w:val="28"/>
          <w:lang w:val="en-US"/>
        </w:rPr>
        <w:t xml:space="preserve">ate of consideration of bids and summing up of the procurement results: </w:t>
      </w:r>
    </w:p>
    <w:p w:rsidR="000B2542" w:rsidRDefault="000B2542">
      <w:pPr>
        <w:tabs>
          <w:tab w:val="left" w:pos="1134"/>
        </w:tabs>
        <w:ind w:firstLine="709"/>
        <w:contextualSpacing/>
        <w:jc w:val="both"/>
        <w:rPr>
          <w:sz w:val="28"/>
          <w:szCs w:val="28"/>
          <w:lang w:val="en-US"/>
        </w:rPr>
      </w:pPr>
      <w:r w:rsidRPr="000B2542">
        <w:rPr>
          <w:sz w:val="28"/>
          <w:szCs w:val="28"/>
          <w:lang w:val="en-US"/>
        </w:rPr>
        <w:t>Date of holding of pre-selection stage and summing up of request for quotations: no later than</w:t>
      </w:r>
      <w:r>
        <w:rPr>
          <w:b/>
          <w:i/>
          <w:lang w:val="en-US"/>
        </w:rPr>
        <w:t xml:space="preserve"> </w:t>
      </w:r>
      <w:r w:rsidR="00571E16">
        <w:rPr>
          <w:bCs/>
          <w:spacing w:val="-6"/>
          <w:sz w:val="28"/>
          <w:szCs w:val="28"/>
          <w:lang w:val="en-US"/>
        </w:rPr>
        <w:t>July</w:t>
      </w:r>
      <w:r w:rsidR="00A5013D">
        <w:rPr>
          <w:bCs/>
          <w:spacing w:val="-6"/>
          <w:sz w:val="28"/>
          <w:szCs w:val="28"/>
          <w:lang w:val="en-US"/>
        </w:rPr>
        <w:t xml:space="preserve"> </w:t>
      </w:r>
      <w:r w:rsidR="00571E16">
        <w:rPr>
          <w:bCs/>
          <w:spacing w:val="-6"/>
          <w:sz w:val="28"/>
          <w:szCs w:val="28"/>
          <w:lang w:val="en-US"/>
        </w:rPr>
        <w:t>31</w:t>
      </w:r>
      <w:r w:rsidR="00A5013D" w:rsidRPr="00FB5B36">
        <w:rPr>
          <w:bCs/>
          <w:spacing w:val="-6"/>
          <w:sz w:val="28"/>
          <w:szCs w:val="28"/>
          <w:lang w:val="en-US"/>
        </w:rPr>
        <w:t>,</w:t>
      </w:r>
      <w:r w:rsidR="00A5013D" w:rsidRPr="0009000B">
        <w:rPr>
          <w:bCs/>
          <w:spacing w:val="-6"/>
          <w:sz w:val="28"/>
          <w:szCs w:val="28"/>
          <w:lang w:val="en-US"/>
        </w:rPr>
        <w:t xml:space="preserve"> 20</w:t>
      </w:r>
      <w:r w:rsidR="00A5013D">
        <w:rPr>
          <w:bCs/>
          <w:spacing w:val="-6"/>
          <w:sz w:val="28"/>
          <w:szCs w:val="28"/>
          <w:lang w:val="en-US"/>
        </w:rPr>
        <w:t>20</w:t>
      </w:r>
      <w:r>
        <w:rPr>
          <w:sz w:val="28"/>
          <w:szCs w:val="28"/>
          <w:lang w:val="en-US"/>
        </w:rPr>
        <w:t>.</w:t>
      </w:r>
    </w:p>
    <w:p w:rsidR="00BA54B5" w:rsidRDefault="00BA54B5">
      <w:pPr>
        <w:tabs>
          <w:tab w:val="left" w:pos="1134"/>
        </w:tabs>
        <w:ind w:firstLine="709"/>
        <w:contextualSpacing/>
        <w:jc w:val="both"/>
        <w:rPr>
          <w:b/>
          <w:i/>
          <w:lang w:val="en-US"/>
        </w:rPr>
      </w:pPr>
    </w:p>
    <w:p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t>Duration of the contract</w:t>
      </w:r>
      <w:r w:rsidR="00F17B99">
        <w:rPr>
          <w:rFonts w:ascii="Times New Roman" w:hAnsi="Times New Roman"/>
          <w:spacing w:val="-6"/>
          <w:sz w:val="28"/>
          <w:szCs w:val="28"/>
          <w:lang w:val="en-US"/>
        </w:rPr>
        <w:t xml:space="preserve"> concluding</w:t>
      </w:r>
      <w:r>
        <w:rPr>
          <w:rFonts w:ascii="Times New Roman" w:hAnsi="Times New Roman"/>
          <w:spacing w:val="-6"/>
          <w:sz w:val="28"/>
          <w:szCs w:val="28"/>
          <w:lang w:val="en-US"/>
        </w:rPr>
        <w:t>: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10 (ten) days after the date of posting of the minutes containing the procurement results on the official website, except in the following cases: </w:t>
      </w:r>
    </w:p>
    <w:p w:rsidR="00BA54B5" w:rsidRDefault="0072148A">
      <w:pPr>
        <w:tabs>
          <w:tab w:val="left" w:pos="1134"/>
        </w:tabs>
        <w:ind w:firstLine="709"/>
        <w:contextualSpacing/>
        <w:jc w:val="both"/>
        <w:rPr>
          <w:sz w:val="28"/>
          <w:lang w:val="en-US"/>
        </w:rPr>
      </w:pPr>
      <w:bookmarkStart w:id="14" w:name="ч2аст91"/>
      <w:bookmarkStart w:id="15" w:name="ч2бст91"/>
      <w:bookmarkEnd w:id="14"/>
      <w:bookmarkEnd w:id="15"/>
      <w:r>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rsidR="00BA54B5" w:rsidRDefault="0072148A">
      <w:pPr>
        <w:tabs>
          <w:tab w:val="left" w:pos="1134"/>
        </w:tabs>
        <w:ind w:firstLine="709"/>
        <w:contextualSpacing/>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BA54B5" w:rsidRDefault="0072148A">
      <w:pPr>
        <w:tabs>
          <w:tab w:val="left" w:pos="1134"/>
        </w:tabs>
        <w:ind w:firstLine="709"/>
        <w:contextualSpacing/>
        <w:jc w:val="both"/>
        <w:rPr>
          <w:sz w:val="28"/>
          <w:szCs w:val="28"/>
          <w:lang w:val="en-US"/>
        </w:rPr>
      </w:pPr>
      <w:r>
        <w:rPr>
          <w:sz w:val="28"/>
          <w:szCs w:val="28"/>
          <w:lang w:val="en-US"/>
        </w:rPr>
        <w:t xml:space="preserve">if, in accordance with the law of the Russian Federation or binding orders issued by federal executive authorities, additional activities must be performed prior to the Contract </w:t>
      </w:r>
      <w:r>
        <w:rPr>
          <w:sz w:val="28"/>
          <w:szCs w:val="28"/>
          <w:lang w:val="en-US"/>
        </w:rPr>
        <w:lastRenderedPageBreak/>
        <w:t>execution; in such an event, the Contract shall be executed within twenty (20) days following the date on which the said activities have been performed.</w:t>
      </w:r>
    </w:p>
    <w:p w:rsidR="00BA54B5" w:rsidRDefault="00BA54B5">
      <w:pPr>
        <w:tabs>
          <w:tab w:val="left" w:pos="1134"/>
        </w:tabs>
        <w:ind w:firstLine="709"/>
        <w:contextualSpacing/>
        <w:jc w:val="both"/>
        <w:rPr>
          <w:sz w:val="28"/>
          <w:lang w:val="en-US"/>
        </w:rPr>
      </w:pPr>
    </w:p>
    <w:p w:rsidR="00BA54B5" w:rsidRDefault="0072148A">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Customer within </w:t>
      </w:r>
      <w:r w:rsidR="0031191E" w:rsidRPr="00554B43">
        <w:rPr>
          <w:sz w:val="28"/>
          <w:szCs w:val="28"/>
          <w:lang w:val="en-US"/>
        </w:rPr>
        <w:t>7</w:t>
      </w:r>
      <w:r w:rsidRPr="00554B43">
        <w:rPr>
          <w:sz w:val="28"/>
          <w:szCs w:val="28"/>
          <w:lang w:val="en-US"/>
        </w:rPr>
        <w:t xml:space="preserve"> (</w:t>
      </w:r>
      <w:r w:rsidR="0031191E" w:rsidRPr="00554B43">
        <w:rPr>
          <w:sz w:val="28"/>
          <w:szCs w:val="28"/>
          <w:lang w:val="en-US"/>
        </w:rPr>
        <w:t>seven</w:t>
      </w:r>
      <w:r w:rsidRPr="00554B43">
        <w:rPr>
          <w:sz w:val="28"/>
          <w:szCs w:val="28"/>
          <w:lang w:val="en-US"/>
        </w:rPr>
        <w:t>)</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rsidR="00BA54B5" w:rsidRDefault="0072148A">
      <w:pPr>
        <w:tabs>
          <w:tab w:val="left" w:pos="1134"/>
        </w:tabs>
        <w:ind w:firstLine="709"/>
        <w:contextualSpacing/>
        <w:jc w:val="both"/>
        <w:rPr>
          <w:sz w:val="28"/>
          <w:szCs w:val="28"/>
          <w:lang w:val="en-US"/>
        </w:rPr>
      </w:pPr>
      <w:r>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rsidR="00BA54B5" w:rsidRDefault="0072148A">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 xml:space="preserve">within </w:t>
      </w:r>
      <w:r w:rsidR="0031191E">
        <w:rPr>
          <w:bCs/>
          <w:iCs/>
          <w:sz w:val="28"/>
          <w:szCs w:val="28"/>
          <w:lang w:val="en-US"/>
        </w:rPr>
        <w:t>7</w:t>
      </w:r>
      <w:r>
        <w:rPr>
          <w:bCs/>
          <w:iCs/>
          <w:sz w:val="28"/>
          <w:szCs w:val="28"/>
          <w:lang w:val="en-US"/>
        </w:rPr>
        <w:t xml:space="preserve"> (</w:t>
      </w:r>
      <w:r w:rsidR="0031191E">
        <w:rPr>
          <w:bCs/>
          <w:iCs/>
          <w:sz w:val="28"/>
          <w:szCs w:val="28"/>
          <w:lang w:val="en-US"/>
        </w:rPr>
        <w:t>seven</w:t>
      </w:r>
      <w:r>
        <w:rPr>
          <w:bCs/>
          <w:iCs/>
          <w:sz w:val="28"/>
          <w:szCs w:val="28"/>
          <w:lang w:val="en-US"/>
        </w:rPr>
        <w:t>) days</w:t>
      </w:r>
      <w:r>
        <w:rPr>
          <w:rFonts w:eastAsia="Calibri"/>
          <w:spacing w:val="-6"/>
          <w:sz w:val="28"/>
          <w:szCs w:val="28"/>
          <w:lang w:val="en-US" w:eastAsia="en-US"/>
        </w:rPr>
        <w:t xml:space="preserve"> from the date the said contract is served.</w:t>
      </w:r>
    </w:p>
    <w:p w:rsidR="00BA54B5" w:rsidRDefault="00BA54B5">
      <w:pPr>
        <w:tabs>
          <w:tab w:val="left" w:pos="1134"/>
        </w:tabs>
        <w:ind w:left="709"/>
        <w:contextualSpacing/>
        <w:jc w:val="both"/>
        <w:rPr>
          <w:spacing w:val="-6"/>
          <w:sz w:val="32"/>
          <w:szCs w:val="28"/>
          <w:lang w:val="en-US"/>
        </w:rPr>
      </w:pPr>
    </w:p>
    <w:p w:rsidR="00BA54B5" w:rsidRPr="0039225C"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under the contract: </w:t>
      </w:r>
      <w:r w:rsidRPr="0039225C">
        <w:rPr>
          <w:rFonts w:ascii="Times New Roman" w:hAnsi="Times New Roman"/>
          <w:spacing w:val="-6"/>
          <w:sz w:val="28"/>
          <w:szCs w:val="28"/>
          <w:lang w:val="en-US"/>
        </w:rPr>
        <w:t xml:space="preserve">not required. </w:t>
      </w:r>
    </w:p>
    <w:p w:rsidR="00BA54B5" w:rsidRDefault="00BA54B5">
      <w:pPr>
        <w:tabs>
          <w:tab w:val="left" w:pos="1134"/>
        </w:tabs>
        <w:ind w:left="709"/>
        <w:contextualSpacing/>
        <w:jc w:val="both"/>
        <w:rPr>
          <w:rFonts w:eastAsia="Calibri"/>
          <w:spacing w:val="-6"/>
          <w:sz w:val="28"/>
          <w:szCs w:val="28"/>
          <w:lang w:val="en-US" w:eastAsia="en-US"/>
        </w:rPr>
      </w:pPr>
    </w:p>
    <w:p w:rsidR="00BA54B5" w:rsidRDefault="0072148A" w:rsidP="00D77873">
      <w:pPr>
        <w:numPr>
          <w:ilvl w:val="0"/>
          <w:numId w:val="15"/>
        </w:numPr>
        <w:tabs>
          <w:tab w:val="left" w:pos="0"/>
          <w:tab w:val="left" w:pos="1134"/>
        </w:tabs>
        <w:ind w:left="0" w:firstLine="709"/>
        <w:contextualSpacing/>
        <w:jc w:val="both"/>
        <w:rPr>
          <w:sz w:val="28"/>
          <w:szCs w:val="28"/>
          <w:lang w:val="en-US"/>
        </w:rPr>
      </w:pPr>
      <w:r>
        <w:rPr>
          <w:sz w:val="28"/>
          <w:szCs w:val="28"/>
          <w:lang w:val="en-US"/>
        </w:rPr>
        <w:t>Procedure</w:t>
      </w:r>
      <w:r>
        <w:rPr>
          <w:b/>
          <w:i/>
          <w:lang w:val="en-US"/>
        </w:rPr>
        <w:t xml:space="preserve"> </w:t>
      </w:r>
      <w:r>
        <w:rPr>
          <w:sz w:val="28"/>
          <w:lang w:val="en-US"/>
        </w:rPr>
        <w:t>of request for</w:t>
      </w:r>
      <w:r>
        <w:rPr>
          <w:b/>
          <w:i/>
          <w:sz w:val="28"/>
          <w:lang w:val="en-US"/>
        </w:rPr>
        <w:t xml:space="preserve"> </w:t>
      </w:r>
      <w:r w:rsidR="0009000B">
        <w:rPr>
          <w:sz w:val="28"/>
          <w:lang w:val="en-US"/>
        </w:rPr>
        <w:t>quotations</w:t>
      </w:r>
      <w:r>
        <w:rPr>
          <w:b/>
          <w:i/>
          <w:lang w:val="en-US"/>
        </w:rPr>
        <w:t xml:space="preserve"> </w:t>
      </w:r>
      <w:r>
        <w:rPr>
          <w:sz w:val="28"/>
          <w:szCs w:val="28"/>
          <w:lang w:val="en-US"/>
        </w:rPr>
        <w:t>are not considered a tender under the laws of the Russian Federation.</w:t>
      </w:r>
    </w:p>
    <w:p w:rsidR="00BA54B5" w:rsidRDefault="00BA54B5">
      <w:pPr>
        <w:tabs>
          <w:tab w:val="left" w:pos="0"/>
          <w:tab w:val="left" w:pos="1134"/>
        </w:tabs>
        <w:ind w:left="709"/>
        <w:contextualSpacing/>
        <w:jc w:val="both"/>
        <w:rPr>
          <w:sz w:val="28"/>
          <w:szCs w:val="28"/>
          <w:lang w:val="en-US"/>
        </w:rPr>
      </w:pPr>
    </w:p>
    <w:p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rsidR="00BA54B5" w:rsidRDefault="0072148A" w:rsidP="00D77873">
      <w:pPr>
        <w:pStyle w:val="afff"/>
        <w:numPr>
          <w:ilvl w:val="0"/>
          <w:numId w:val="18"/>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financial, investment, production and other programmes that have rendered purchasing the respective goods/works/services unnecessary;</w:t>
      </w:r>
    </w:p>
    <w:p w:rsidR="00BA54B5" w:rsidRDefault="0072148A" w:rsidP="00D77873">
      <w:pPr>
        <w:pStyle w:val="afff"/>
        <w:numPr>
          <w:ilvl w:val="0"/>
          <w:numId w:val="18"/>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BA54B5" w:rsidRDefault="0072148A" w:rsidP="00D77873">
      <w:pPr>
        <w:pStyle w:val="afff"/>
        <w:numPr>
          <w:ilvl w:val="0"/>
          <w:numId w:val="18"/>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rsidR="00BA54B5" w:rsidRDefault="0072148A" w:rsidP="00D77873">
      <w:pPr>
        <w:pStyle w:val="afff"/>
        <w:numPr>
          <w:ilvl w:val="0"/>
          <w:numId w:val="18"/>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obligation to fulfil orders issued by an antimonopoly authority and/or recommendations issued by the CAC, an AC and/or other authorised supervisory authority;</w:t>
      </w:r>
    </w:p>
    <w:p w:rsidR="00BA54B5" w:rsidRDefault="0072148A" w:rsidP="00D77873">
      <w:pPr>
        <w:pStyle w:val="afff"/>
        <w:numPr>
          <w:ilvl w:val="0"/>
          <w:numId w:val="18"/>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Russian laws and regulations or new directives issued by federal executive authorities which affect the possibility and/or the advisability of purchasing the respective goods/works/services.</w:t>
      </w:r>
    </w:p>
    <w:p w:rsidR="00BA54B5" w:rsidRDefault="00BA54B5">
      <w:pPr>
        <w:pStyle w:val="afff"/>
        <w:tabs>
          <w:tab w:val="left" w:pos="1134"/>
        </w:tabs>
        <w:ind w:left="709"/>
        <w:jc w:val="both"/>
        <w:rPr>
          <w:rFonts w:ascii="Times New Roman" w:hAnsi="Times New Roman"/>
          <w:sz w:val="28"/>
          <w:szCs w:val="28"/>
          <w:lang w:val="en-US"/>
        </w:rPr>
      </w:pPr>
    </w:p>
    <w:p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BA54B5" w:rsidRDefault="0072148A">
      <w:pPr>
        <w:pStyle w:val="afff"/>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Rosatom State Corporation’s Central Arbitration Committee (CAC)  - </w:t>
      </w:r>
      <w:hyperlink r:id="rId17" w:history="1">
        <w:r>
          <w:rPr>
            <w:rFonts w:ascii="Times New Roman" w:hAnsi="Times New Roman"/>
            <w:sz w:val="28"/>
            <w:szCs w:val="28"/>
            <w:lang w:val="en-US"/>
          </w:rPr>
          <w:t>arbitration@rosatom.ru</w:t>
        </w:r>
      </w:hyperlink>
      <w:r>
        <w:rPr>
          <w:rFonts w:ascii="Times New Roman" w:hAnsi="Times New Roman"/>
          <w:sz w:val="28"/>
          <w:szCs w:val="28"/>
          <w:lang w:val="en-US"/>
        </w:rPr>
        <w:t>.</w:t>
      </w:r>
    </w:p>
    <w:p w:rsidR="00BA54B5" w:rsidRDefault="00BA54B5">
      <w:pPr>
        <w:pStyle w:val="af4"/>
        <w:spacing w:before="0" w:beforeAutospacing="0" w:after="0" w:afterAutospacing="0"/>
        <w:ind w:right="153"/>
        <w:jc w:val="both"/>
        <w:rPr>
          <w:lang w:val="en-US"/>
        </w:rPr>
      </w:pPr>
    </w:p>
    <w:p w:rsidR="00BA54B5" w:rsidRDefault="00BA54B5">
      <w:pPr>
        <w:pStyle w:val="af4"/>
        <w:spacing w:before="0" w:beforeAutospacing="0" w:after="0" w:afterAutospacing="0"/>
        <w:ind w:right="153"/>
        <w:jc w:val="both"/>
        <w:rPr>
          <w:lang w:val="en-US"/>
        </w:rPr>
      </w:pPr>
    </w:p>
    <w:p w:rsidR="00BA54B5" w:rsidRDefault="00BA54B5">
      <w:pPr>
        <w:pStyle w:val="af4"/>
        <w:spacing w:before="0" w:beforeAutospacing="0" w:after="0" w:afterAutospacing="0"/>
        <w:ind w:right="153"/>
        <w:jc w:val="both"/>
        <w:rPr>
          <w:lang w:val="en-US"/>
        </w:rPr>
        <w:sectPr w:rsidR="00BA54B5">
          <w:pgSz w:w="11907" w:h="16840" w:code="9"/>
          <w:pgMar w:top="709" w:right="708" w:bottom="426" w:left="851" w:header="567" w:footer="0" w:gutter="0"/>
          <w:cols w:space="708"/>
          <w:docGrid w:linePitch="360"/>
        </w:sectPr>
      </w:pPr>
    </w:p>
    <w:p w:rsidR="00BA54B5" w:rsidRDefault="0072148A">
      <w:pPr>
        <w:pStyle w:val="10"/>
        <w:numPr>
          <w:ilvl w:val="0"/>
          <w:numId w:val="0"/>
        </w:numPr>
        <w:jc w:val="center"/>
        <w:rPr>
          <w:b/>
          <w:sz w:val="28"/>
          <w:szCs w:val="28"/>
          <w:lang w:val="en-US"/>
        </w:rPr>
      </w:pPr>
      <w:bookmarkStart w:id="16" w:name="_Toc398564571"/>
      <w:bookmarkStart w:id="17" w:name="_Toc399408081"/>
      <w:bookmarkStart w:id="18" w:name="_Toc514917318"/>
      <w:bookmarkStart w:id="19" w:name="_Toc34296976"/>
      <w:r>
        <w:rPr>
          <w:b/>
          <w:sz w:val="28"/>
          <w:szCs w:val="28"/>
          <w:lang w:val="en-US"/>
        </w:rPr>
        <w:lastRenderedPageBreak/>
        <w:t>PART 1</w:t>
      </w:r>
      <w:bookmarkEnd w:id="16"/>
      <w:bookmarkEnd w:id="17"/>
      <w:bookmarkEnd w:id="18"/>
      <w:bookmarkEnd w:id="19"/>
    </w:p>
    <w:p w:rsidR="00BA54B5" w:rsidRDefault="00BA54B5">
      <w:pPr>
        <w:tabs>
          <w:tab w:val="left" w:pos="1134"/>
        </w:tabs>
        <w:ind w:left="142" w:firstLine="567"/>
        <w:contextualSpacing/>
        <w:jc w:val="both"/>
        <w:rPr>
          <w:sz w:val="28"/>
          <w:szCs w:val="28"/>
          <w:lang w:val="en-US"/>
        </w:rPr>
      </w:pPr>
    </w:p>
    <w:p w:rsidR="00BA54B5" w:rsidRDefault="0072148A">
      <w:pPr>
        <w:tabs>
          <w:tab w:val="left" w:pos="1134"/>
        </w:tabs>
        <w:ind w:left="142" w:firstLine="567"/>
        <w:contextualSpacing/>
        <w:jc w:val="both"/>
        <w:rPr>
          <w:sz w:val="28"/>
          <w:szCs w:val="28"/>
          <w:lang w:val="en-US"/>
        </w:rPr>
      </w:pPr>
      <w:r w:rsidRPr="00875CAA">
        <w:rPr>
          <w:sz w:val="28"/>
          <w:szCs w:val="28"/>
          <w:lang w:val="en-US"/>
        </w:rPr>
        <w:t>Terms and definitions, abbreviations used in Parts 1, 2 Volume 1 of the present procurement documentation are defined in compliance with the Unified industry procurement standard (Procurement Provisions) of Rosatom State Corporation (hereinafter “the Standard”).</w:t>
      </w:r>
    </w:p>
    <w:p w:rsidR="00BA54B5" w:rsidRDefault="00BA54B5">
      <w:pPr>
        <w:tabs>
          <w:tab w:val="left" w:pos="1134"/>
        </w:tabs>
        <w:ind w:left="142" w:firstLine="567"/>
        <w:contextualSpacing/>
        <w:jc w:val="both"/>
        <w:rPr>
          <w:sz w:val="28"/>
          <w:szCs w:val="28"/>
          <w:lang w:val="en-US"/>
        </w:rPr>
      </w:pPr>
    </w:p>
    <w:p w:rsidR="00BA54B5" w:rsidRDefault="0072148A" w:rsidP="00D77873">
      <w:pPr>
        <w:pStyle w:val="10"/>
        <w:numPr>
          <w:ilvl w:val="0"/>
          <w:numId w:val="16"/>
        </w:numPr>
        <w:tabs>
          <w:tab w:val="left" w:pos="426"/>
        </w:tabs>
        <w:ind w:left="0" w:firstLine="0"/>
        <w:jc w:val="center"/>
        <w:rPr>
          <w:sz w:val="28"/>
          <w:szCs w:val="28"/>
          <w:lang w:val="en-US"/>
        </w:rPr>
      </w:pPr>
      <w:bookmarkStart w:id="20" w:name="_Toc395190383"/>
      <w:bookmarkStart w:id="21" w:name="_Ref396490008"/>
      <w:bookmarkStart w:id="22" w:name="_Ref442945566"/>
      <w:bookmarkStart w:id="23" w:name="_Toc514917319"/>
      <w:bookmarkStart w:id="24" w:name="_Toc34296977"/>
      <w:bookmarkStart w:id="25" w:name="_Ref317252392"/>
      <w:bookmarkStart w:id="26" w:name="_Ref317252770"/>
      <w:bookmarkStart w:id="27" w:name="_Ref317258826"/>
      <w:bookmarkStart w:id="28" w:name="_Ref317258847"/>
      <w:bookmarkStart w:id="29" w:name="_Ref317258884"/>
      <w:bookmarkStart w:id="30" w:name="_Ref317259078"/>
      <w:bookmarkStart w:id="31" w:name="_Ref317259086"/>
      <w:bookmarkStart w:id="32" w:name="_Ref317259097"/>
      <w:bookmarkStart w:id="33" w:name="_Ref317259107"/>
      <w:bookmarkStart w:id="34" w:name="_Ref317259121"/>
      <w:bookmarkStart w:id="35" w:name="_Ref317259138"/>
      <w:bookmarkStart w:id="36" w:name="_Ref317259149"/>
      <w:bookmarkStart w:id="37" w:name="_Ref317259167"/>
      <w:bookmarkStart w:id="38" w:name="_Ref317259176"/>
      <w:bookmarkStart w:id="39" w:name="_Ref317259188"/>
      <w:bookmarkStart w:id="40" w:name="_Ref317259197"/>
      <w:bookmarkStart w:id="41" w:name="_Ref317259206"/>
      <w:bookmarkStart w:id="42" w:name="_Ref317259217"/>
      <w:bookmarkStart w:id="43" w:name="_Ref317259233"/>
      <w:bookmarkStart w:id="44" w:name="_Toc255987070"/>
      <w:r>
        <w:rPr>
          <w:sz w:val="28"/>
          <w:szCs w:val="28"/>
          <w:lang w:val="en-US"/>
        </w:rPr>
        <w:t>REQUIREMENTS. DOCUMENTS. COMPOSITION OF THE PROCUREMENT BID.</w:t>
      </w:r>
      <w:bookmarkEnd w:id="20"/>
      <w:bookmarkEnd w:id="21"/>
      <w:bookmarkEnd w:id="22"/>
      <w:bookmarkEnd w:id="23"/>
      <w:bookmarkEnd w:id="24"/>
    </w:p>
    <w:p w:rsidR="00BA54B5" w:rsidRDefault="0072148A" w:rsidP="00D77873">
      <w:pPr>
        <w:pStyle w:val="10"/>
        <w:numPr>
          <w:ilvl w:val="1"/>
          <w:numId w:val="16"/>
        </w:numPr>
        <w:spacing w:before="120" w:after="120"/>
        <w:ind w:left="0" w:firstLine="567"/>
        <w:jc w:val="both"/>
        <w:rPr>
          <w:sz w:val="28"/>
          <w:szCs w:val="28"/>
          <w:lang w:val="en-US"/>
        </w:rPr>
      </w:pPr>
      <w:bookmarkStart w:id="45" w:name="_Ref394995094"/>
      <w:bookmarkStart w:id="46" w:name="_Toc395190384"/>
      <w:bookmarkStart w:id="47" w:name="_Toc514917320"/>
      <w:bookmarkStart w:id="48" w:name="_Toc34296978"/>
      <w:r>
        <w:rPr>
          <w:sz w:val="28"/>
          <w:szCs w:val="28"/>
          <w:lang w:val="en-US"/>
        </w:rPr>
        <w:t>REQUIREMENTS. DOCUMENTS PROVING THE COMPLIANCE WITH THE ESTABLISHED REQUIREMENTS.</w:t>
      </w:r>
      <w:bookmarkEnd w:id="45"/>
      <w:bookmarkEnd w:id="46"/>
      <w:bookmarkEnd w:id="47"/>
      <w:bookmarkEnd w:id="48"/>
    </w:p>
    <w:p w:rsidR="00BA54B5" w:rsidRDefault="0072148A" w:rsidP="00D77873">
      <w:pPr>
        <w:pStyle w:val="10"/>
        <w:numPr>
          <w:ilvl w:val="2"/>
          <w:numId w:val="16"/>
        </w:numPr>
        <w:tabs>
          <w:tab w:val="left" w:pos="1418"/>
          <w:tab w:val="left" w:pos="1843"/>
        </w:tabs>
        <w:spacing w:before="120" w:after="120"/>
        <w:ind w:left="0" w:firstLine="567"/>
        <w:jc w:val="both"/>
        <w:rPr>
          <w:bCs/>
          <w:iCs w:val="0"/>
          <w:sz w:val="28"/>
          <w:szCs w:val="28"/>
          <w:lang w:val="en-US"/>
        </w:rPr>
      </w:pPr>
      <w:bookmarkStart w:id="49" w:name="_Toc514917321"/>
      <w:bookmarkStart w:id="50" w:name="_Toc34296979"/>
      <w:r>
        <w:rPr>
          <w:sz w:val="28"/>
          <w:szCs w:val="28"/>
          <w:lang w:val="en-US"/>
        </w:rPr>
        <w:t>Requirements for procurement participants (bidders)</w:t>
      </w:r>
      <w:r>
        <w:rPr>
          <w:bCs/>
          <w:iCs w:val="0"/>
          <w:sz w:val="28"/>
          <w:szCs w:val="28"/>
          <w:lang w:val="en-US"/>
        </w:rPr>
        <w:t>, joint contractors</w:t>
      </w:r>
      <w:bookmarkEnd w:id="49"/>
      <w:bookmarkEnd w:id="50"/>
    </w:p>
    <w:tbl>
      <w:tblPr>
        <w:tblW w:w="1565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3"/>
        <w:gridCol w:w="7088"/>
        <w:gridCol w:w="7937"/>
      </w:tblGrid>
      <w:tr w:rsidR="00BA54B5" w:rsidRPr="00CB3E05" w:rsidTr="00023B0C">
        <w:trPr>
          <w:trHeight w:val="440"/>
          <w:tblHeader/>
        </w:trPr>
        <w:tc>
          <w:tcPr>
            <w:tcW w:w="633" w:type="dxa"/>
            <w:tcBorders>
              <w:left w:val="single" w:sz="4" w:space="0" w:color="808080" w:themeColor="background1" w:themeShade="80"/>
            </w:tcBorders>
            <w:vAlign w:val="center"/>
          </w:tcPr>
          <w:p w:rsidR="00BA54B5" w:rsidRDefault="0072148A">
            <w:pPr>
              <w:jc w:val="center"/>
            </w:pPr>
            <w:r>
              <w:t>No.</w:t>
            </w:r>
          </w:p>
        </w:tc>
        <w:tc>
          <w:tcPr>
            <w:tcW w:w="7088" w:type="dxa"/>
            <w:tcBorders>
              <w:right w:val="single" w:sz="4" w:space="0" w:color="808080" w:themeColor="background1" w:themeShade="80"/>
            </w:tcBorders>
            <w:vAlign w:val="center"/>
          </w:tcPr>
          <w:p w:rsidR="00BA54B5" w:rsidRDefault="0072148A">
            <w:pPr>
              <w:ind w:right="153"/>
              <w:jc w:val="center"/>
              <w:rPr>
                <w:bCs/>
              </w:rPr>
            </w:pPr>
            <w:r>
              <w:t>Requirements</w:t>
            </w:r>
          </w:p>
        </w:tc>
        <w:tc>
          <w:tcPr>
            <w:tcW w:w="7937" w:type="dxa"/>
            <w:tcBorders>
              <w:left w:val="single" w:sz="4" w:space="0" w:color="808080" w:themeColor="background1" w:themeShade="80"/>
            </w:tcBorders>
            <w:vAlign w:val="center"/>
          </w:tcPr>
          <w:p w:rsidR="00BA54B5" w:rsidRDefault="0072148A">
            <w:pPr>
              <w:ind w:right="153"/>
              <w:jc w:val="center"/>
              <w:rPr>
                <w:bCs/>
                <w:lang w:val="en-US"/>
              </w:rPr>
            </w:pPr>
            <w:r w:rsidRPr="00554B43">
              <w:rPr>
                <w:lang w:val="en-US"/>
              </w:rPr>
              <w:t>Documents confirming compliance with the established requirements</w:t>
            </w:r>
          </w:p>
        </w:tc>
      </w:tr>
      <w:tr w:rsidR="00BA54B5" w:rsidRPr="00CB3E05" w:rsidTr="00023B0C">
        <w:trPr>
          <w:trHeight w:val="367"/>
        </w:trPr>
        <w:tc>
          <w:tcPr>
            <w:tcW w:w="633" w:type="dxa"/>
            <w:tcBorders>
              <w:top w:val="single" w:sz="4" w:space="0" w:color="808080" w:themeColor="background1" w:themeShade="80"/>
              <w:bottom w:val="single" w:sz="4" w:space="0" w:color="808080" w:themeColor="background1" w:themeShade="80"/>
            </w:tcBorders>
            <w:vAlign w:val="center"/>
          </w:tcPr>
          <w:p w:rsidR="00BA54B5" w:rsidRDefault="00BA54B5" w:rsidP="00D77873">
            <w:pPr>
              <w:numPr>
                <w:ilvl w:val="0"/>
                <w:numId w:val="22"/>
              </w:numPr>
              <w:tabs>
                <w:tab w:val="clear" w:pos="720"/>
                <w:tab w:val="num" w:pos="360"/>
              </w:tabs>
              <w:ind w:left="68" w:hanging="33"/>
              <w:rPr>
                <w:lang w:val="en-US"/>
              </w:rPr>
            </w:pPr>
          </w:p>
        </w:tc>
        <w:tc>
          <w:tcPr>
            <w:tcW w:w="15025" w:type="dxa"/>
            <w:gridSpan w:val="2"/>
            <w:tcBorders>
              <w:top w:val="single" w:sz="4" w:space="0" w:color="808080" w:themeColor="background1" w:themeShade="80"/>
            </w:tcBorders>
            <w:vAlign w:val="center"/>
          </w:tcPr>
          <w:p w:rsidR="00BA54B5" w:rsidRDefault="0072148A">
            <w:pPr>
              <w:ind w:right="153"/>
              <w:jc w:val="both"/>
              <w:rPr>
                <w:b/>
                <w:bCs/>
                <w:lang w:val="en-US"/>
              </w:rPr>
            </w:pPr>
            <w:r w:rsidRPr="00554B43">
              <w:rPr>
                <w:b/>
                <w:lang w:val="en-US"/>
              </w:rPr>
              <w:t>The procurement participant shall have full civil legal capacity to conclude and to perform a contract according to the results of the procurement, and:</w:t>
            </w:r>
          </w:p>
        </w:tc>
      </w:tr>
      <w:tr w:rsidR="00BA54B5" w:rsidRPr="00CB3E05" w:rsidTr="0039225C">
        <w:trPr>
          <w:trHeight w:val="666"/>
        </w:trPr>
        <w:tc>
          <w:tcPr>
            <w:tcW w:w="63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BA54B5" w:rsidRDefault="00BA54B5" w:rsidP="00D77873">
            <w:pPr>
              <w:pStyle w:val="afff"/>
              <w:numPr>
                <w:ilvl w:val="0"/>
                <w:numId w:val="23"/>
              </w:numPr>
              <w:tabs>
                <w:tab w:val="left" w:pos="426"/>
              </w:tabs>
              <w:spacing w:after="0" w:line="240" w:lineRule="auto"/>
              <w:ind w:left="68" w:hanging="33"/>
              <w:rPr>
                <w:sz w:val="24"/>
                <w:szCs w:val="24"/>
                <w:lang w:val="en-US"/>
              </w:rPr>
            </w:pPr>
          </w:p>
        </w:tc>
        <w:tc>
          <w:tcPr>
            <w:tcW w:w="7088" w:type="dxa"/>
            <w:vMerge w:val="restart"/>
            <w:tcBorders>
              <w:left w:val="single" w:sz="4" w:space="0" w:color="808080" w:themeColor="background1" w:themeShade="80"/>
              <w:right w:val="single" w:sz="4" w:space="0" w:color="808080" w:themeColor="background1" w:themeShade="80"/>
            </w:tcBorders>
          </w:tcPr>
          <w:p w:rsidR="00BA54B5" w:rsidRDefault="0072148A">
            <w:pPr>
              <w:ind w:right="153" w:firstLine="495"/>
              <w:jc w:val="both"/>
              <w:rPr>
                <w:lang w:val="en-US"/>
              </w:rPr>
            </w:pPr>
            <w:r w:rsidRPr="00554B43">
              <w:rPr>
                <w:lang w:val="en-US"/>
              </w:rPr>
              <w:t>shall be registered as a legal entity in accordance with the procedure established in the Russian Federation (for Russian legal entities);</w:t>
            </w:r>
          </w:p>
          <w:p w:rsidR="00BA54B5" w:rsidRDefault="0072148A">
            <w:pPr>
              <w:ind w:right="153" w:firstLine="495"/>
              <w:jc w:val="both"/>
              <w:rPr>
                <w:lang w:val="en-US"/>
              </w:rPr>
            </w:pPr>
            <w:r w:rsidRPr="00554B43">
              <w:rPr>
                <w:lang w:val="en-US"/>
              </w:rPr>
              <w:t>shall be registered as an individual entrepreneur, in accordance with the procedure established in the Russian Federation (for Russian individual entrepreneurs);</w:t>
            </w:r>
          </w:p>
          <w:p w:rsidR="00BA54B5" w:rsidRDefault="0072148A">
            <w:pPr>
              <w:ind w:right="153" w:firstLine="495"/>
              <w:jc w:val="both"/>
              <w:rPr>
                <w:lang w:val="en-US"/>
              </w:rPr>
            </w:pPr>
            <w:r w:rsidRPr="00554B43">
              <w:rPr>
                <w:lang w:val="en-US"/>
              </w:rPr>
              <w:t>shall be registered as a subject of the civil law in accordance with the laws in force at the place of its location (for all procurement participants except Russian);</w:t>
            </w:r>
          </w:p>
        </w:tc>
        <w:tc>
          <w:tcPr>
            <w:tcW w:w="7937" w:type="dxa"/>
            <w:tcBorders>
              <w:left w:val="single" w:sz="4" w:space="0" w:color="808080" w:themeColor="background1" w:themeShade="80"/>
              <w:bottom w:val="single" w:sz="4" w:space="0" w:color="808080" w:themeColor="background1" w:themeShade="80"/>
            </w:tcBorders>
            <w:vAlign w:val="center"/>
          </w:tcPr>
          <w:p w:rsidR="00BA54B5" w:rsidRDefault="0072148A" w:rsidP="00D77873">
            <w:pPr>
              <w:pStyle w:val="afff"/>
              <w:numPr>
                <w:ilvl w:val="0"/>
                <w:numId w:val="24"/>
              </w:numPr>
              <w:tabs>
                <w:tab w:val="left" w:pos="300"/>
              </w:tabs>
              <w:spacing w:after="0" w:line="240" w:lineRule="auto"/>
              <w:ind w:left="353" w:right="153"/>
              <w:jc w:val="both"/>
              <w:rPr>
                <w:rFonts w:ascii="Times New Roman" w:hAnsi="Times New Roman"/>
                <w:sz w:val="24"/>
                <w:szCs w:val="24"/>
                <w:lang w:val="en-US"/>
              </w:rPr>
            </w:pPr>
            <w:r w:rsidRPr="00554B43">
              <w:rPr>
                <w:rFonts w:ascii="Times New Roman" w:hAnsi="Times New Roman"/>
                <w:sz w:val="24"/>
                <w:szCs w:val="24"/>
                <w:lang w:val="en-US"/>
              </w:rPr>
              <w:t xml:space="preserve">copies of documents confirming state registration, including the following: </w:t>
            </w:r>
          </w:p>
          <w:p w:rsidR="00BA54B5" w:rsidRDefault="0072148A" w:rsidP="00D77873">
            <w:pPr>
              <w:numPr>
                <w:ilvl w:val="0"/>
                <w:numId w:val="19"/>
              </w:numPr>
              <w:tabs>
                <w:tab w:val="left" w:pos="300"/>
              </w:tabs>
              <w:ind w:left="0" w:right="153" w:firstLine="0"/>
              <w:jc w:val="both"/>
              <w:rPr>
                <w:bCs/>
                <w:lang w:val="en-US"/>
              </w:rPr>
            </w:pPr>
            <w:r w:rsidRPr="00554B43">
              <w:rPr>
                <w:lang w:val="en-US"/>
              </w:rPr>
              <w:t>for Russian legal entities - a copy of extract from the Unified State Register of Legal Entities (extract from EGRUL (Unified State Register of Legal Entities));</w:t>
            </w:r>
          </w:p>
          <w:p w:rsidR="00BA54B5" w:rsidRDefault="0072148A" w:rsidP="00D77873">
            <w:pPr>
              <w:numPr>
                <w:ilvl w:val="0"/>
                <w:numId w:val="19"/>
              </w:numPr>
              <w:tabs>
                <w:tab w:val="left" w:pos="300"/>
              </w:tabs>
              <w:ind w:left="0" w:right="153" w:firstLine="0"/>
              <w:jc w:val="both"/>
              <w:rPr>
                <w:bCs/>
                <w:lang w:val="en-US"/>
              </w:rPr>
            </w:pPr>
            <w:r w:rsidRPr="00554B43">
              <w:rPr>
                <w:lang w:val="en-US"/>
              </w:rPr>
              <w:t xml:space="preserve">for Russian individual entrepreneurs - a copy of extract from the Unified State Register of Individual Entrepreneurs (extract from EGRIP (Unified State Register of Individual Entrepreneurs)). </w:t>
            </w:r>
          </w:p>
          <w:p w:rsidR="00BA54B5" w:rsidRDefault="0072148A">
            <w:pPr>
              <w:tabs>
                <w:tab w:val="left" w:pos="300"/>
              </w:tabs>
              <w:ind w:right="153"/>
              <w:jc w:val="both"/>
              <w:rPr>
                <w:bCs/>
                <w:lang w:val="en-US"/>
              </w:rPr>
            </w:pPr>
            <w:r w:rsidRPr="00554B43">
              <w:rPr>
                <w:lang w:val="en-US"/>
              </w:rPr>
              <w:t>The extracts from EGRUL or EGRIP shall be obtained not earlier than 6 months (and in case of any changes - not earlier than such changes are entered into the related register) prior to the day of official publication of the public notice on competitive bidding</w:t>
            </w:r>
            <w:r>
              <w:rPr>
                <w:lang w:val="en-US"/>
              </w:rPr>
              <w:t xml:space="preserve"> </w:t>
            </w:r>
            <w:r w:rsidRPr="00554B43">
              <w:rPr>
                <w:lang w:val="en-US"/>
              </w:rPr>
              <w:t>it is permitted to provide the specified extracts, executed using the website http://egrul.nalog.ru/;</w:t>
            </w:r>
          </w:p>
          <w:p w:rsidR="00BA54B5" w:rsidRDefault="0072148A" w:rsidP="00D77873">
            <w:pPr>
              <w:numPr>
                <w:ilvl w:val="0"/>
                <w:numId w:val="19"/>
              </w:numPr>
              <w:tabs>
                <w:tab w:val="left" w:pos="300"/>
              </w:tabs>
              <w:ind w:left="0" w:right="153" w:firstLine="0"/>
              <w:jc w:val="both"/>
              <w:rPr>
                <w:bCs/>
                <w:lang w:val="en-US"/>
              </w:rPr>
            </w:pPr>
            <w:r w:rsidRPr="00554B43">
              <w:rPr>
                <w:lang w:val="en-US"/>
              </w:rPr>
              <w:t>for other individual persons - copies of identification documents;</w:t>
            </w:r>
          </w:p>
          <w:p w:rsidR="00BA54B5" w:rsidRDefault="0072148A" w:rsidP="00D77873">
            <w:pPr>
              <w:numPr>
                <w:ilvl w:val="0"/>
                <w:numId w:val="19"/>
              </w:numPr>
              <w:tabs>
                <w:tab w:val="left" w:pos="300"/>
              </w:tabs>
              <w:ind w:left="0" w:right="153" w:firstLine="0"/>
              <w:jc w:val="both"/>
              <w:rPr>
                <w:lang w:val="en-US"/>
              </w:rPr>
            </w:pPr>
            <w:r w:rsidRPr="00554B43">
              <w:rPr>
                <w:lang w:val="en-US"/>
              </w:rPr>
              <w:t xml:space="preserve">for all procurement participants except Russian - copies of documents confirming their state registration as a subject of the civil law in accordance with the laws in force at the place of its location which shall be attached with translation into the English language; as part of hard copy applications, such documents shall be submitted in legalized form (they may be apostilled) with </w:t>
            </w:r>
            <w:r w:rsidRPr="00554B43">
              <w:rPr>
                <w:lang w:val="en-US"/>
              </w:rPr>
              <w:lastRenderedPageBreak/>
              <w:t>notarized translation into the English language;</w:t>
            </w:r>
          </w:p>
        </w:tc>
      </w:tr>
      <w:tr w:rsidR="00BA54B5" w:rsidRPr="00CB3E05" w:rsidTr="00023B0C">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rsidR="00BA54B5" w:rsidRDefault="00BA54B5" w:rsidP="00D77873">
            <w:pPr>
              <w:numPr>
                <w:ilvl w:val="2"/>
                <w:numId w:val="22"/>
              </w:numPr>
              <w:tabs>
                <w:tab w:val="left" w:pos="426"/>
              </w:tabs>
              <w:ind w:left="0" w:firstLine="0"/>
              <w:rPr>
                <w:lang w:val="en-US"/>
              </w:rPr>
            </w:pPr>
          </w:p>
        </w:tc>
        <w:tc>
          <w:tcPr>
            <w:tcW w:w="7088" w:type="dxa"/>
            <w:vMerge/>
            <w:tcBorders>
              <w:left w:val="single" w:sz="4" w:space="0" w:color="808080" w:themeColor="background1" w:themeShade="80"/>
              <w:right w:val="single" w:sz="4" w:space="0" w:color="808080" w:themeColor="background1" w:themeShade="80"/>
            </w:tcBorders>
            <w:vAlign w:val="center"/>
          </w:tcPr>
          <w:p w:rsidR="00BA54B5" w:rsidRDefault="00BA54B5">
            <w:pPr>
              <w:ind w:right="153"/>
              <w:jc w:val="both"/>
              <w:rPr>
                <w:lang w:val="en-US"/>
              </w:rPr>
            </w:pPr>
          </w:p>
        </w:tc>
        <w:tc>
          <w:tcPr>
            <w:tcW w:w="7937" w:type="dxa"/>
            <w:tcBorders>
              <w:top w:val="single" w:sz="4" w:space="0" w:color="808080" w:themeColor="background1" w:themeShade="80"/>
              <w:left w:val="single" w:sz="4" w:space="0" w:color="808080" w:themeColor="background1" w:themeShade="80"/>
            </w:tcBorders>
            <w:vAlign w:val="center"/>
          </w:tcPr>
          <w:p w:rsidR="00BA54B5" w:rsidRDefault="0072148A" w:rsidP="00D77873">
            <w:pPr>
              <w:pStyle w:val="afff"/>
              <w:numPr>
                <w:ilvl w:val="0"/>
                <w:numId w:val="24"/>
              </w:numPr>
              <w:tabs>
                <w:tab w:val="left" w:pos="300"/>
              </w:tabs>
              <w:spacing w:after="0" w:line="240" w:lineRule="auto"/>
              <w:ind w:left="0" w:right="153" w:firstLine="0"/>
              <w:jc w:val="both"/>
              <w:rPr>
                <w:rFonts w:ascii="Times New Roman" w:hAnsi="Times New Roman"/>
                <w:bCs/>
                <w:sz w:val="24"/>
                <w:szCs w:val="24"/>
                <w:lang w:val="en-US"/>
              </w:rPr>
            </w:pPr>
            <w:r w:rsidRPr="00554B43">
              <w:rPr>
                <w:rFonts w:ascii="Times New Roman" w:hAnsi="Times New Roman"/>
                <w:sz w:val="24"/>
                <w:szCs w:val="24"/>
                <w:lang w:val="en-US"/>
              </w:rPr>
              <w:t xml:space="preserve">a copy of the document proving the person's authority to sign the procurement bid on behalf of the procurement participant (documents proving the authority of the person acting as sole executive body (for a legal entity); the power of attorney, if the procurement bid is signed under a power of attorney). If the procurement bid and (or) the documents included into it are signed by different entities, then the documents proving the person's authority to sign the procurement bid and (or) the documents included into it shall be provided for each signatory according to their authority; </w:t>
            </w:r>
          </w:p>
        </w:tc>
      </w:tr>
      <w:tr w:rsidR="00BA54B5" w:rsidRPr="00CB3E05" w:rsidTr="00023B0C">
        <w:trPr>
          <w:trHeight w:val="70"/>
        </w:trPr>
        <w:tc>
          <w:tcPr>
            <w:tcW w:w="633" w:type="dxa"/>
            <w:vMerge/>
            <w:tcBorders>
              <w:left w:val="single" w:sz="4" w:space="0" w:color="808080" w:themeColor="background1" w:themeShade="80"/>
              <w:right w:val="single" w:sz="4" w:space="0" w:color="808080" w:themeColor="background1" w:themeShade="80"/>
            </w:tcBorders>
            <w:vAlign w:val="center"/>
          </w:tcPr>
          <w:p w:rsidR="00BA54B5" w:rsidRDefault="00BA54B5" w:rsidP="00D77873">
            <w:pPr>
              <w:numPr>
                <w:ilvl w:val="2"/>
                <w:numId w:val="22"/>
              </w:numPr>
              <w:tabs>
                <w:tab w:val="left" w:pos="426"/>
              </w:tabs>
              <w:ind w:left="0" w:firstLine="0"/>
              <w:rPr>
                <w:lang w:val="en-US"/>
              </w:rPr>
            </w:pPr>
          </w:p>
        </w:tc>
        <w:tc>
          <w:tcPr>
            <w:tcW w:w="7088" w:type="dxa"/>
            <w:vMerge/>
            <w:tcBorders>
              <w:left w:val="single" w:sz="4" w:space="0" w:color="808080" w:themeColor="background1" w:themeShade="80"/>
              <w:right w:val="single" w:sz="4" w:space="0" w:color="808080" w:themeColor="background1" w:themeShade="80"/>
            </w:tcBorders>
            <w:vAlign w:val="center"/>
          </w:tcPr>
          <w:p w:rsidR="00BA54B5" w:rsidRDefault="00BA54B5">
            <w:pPr>
              <w:ind w:right="153"/>
              <w:jc w:val="both"/>
              <w:rPr>
                <w:lang w:val="en-US"/>
              </w:rPr>
            </w:pPr>
          </w:p>
        </w:tc>
        <w:tc>
          <w:tcPr>
            <w:tcW w:w="7937" w:type="dxa"/>
            <w:tcBorders>
              <w:left w:val="single" w:sz="4" w:space="0" w:color="808080" w:themeColor="background1" w:themeShade="80"/>
            </w:tcBorders>
            <w:vAlign w:val="center"/>
          </w:tcPr>
          <w:p w:rsidR="00BA54B5" w:rsidRDefault="0072148A" w:rsidP="00D77873">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r w:rsidRPr="00554B43">
              <w:rPr>
                <w:rFonts w:ascii="Times New Roman" w:hAnsi="Times New Roman"/>
                <w:sz w:val="24"/>
                <w:szCs w:val="24"/>
                <w:lang w:val="en-US"/>
              </w:rPr>
              <w:t xml:space="preserve">copies of constituent documents as amended from time to time (for legal entities); </w:t>
            </w:r>
          </w:p>
        </w:tc>
      </w:tr>
      <w:tr w:rsidR="00BA54B5" w:rsidRPr="00CB3E05" w:rsidTr="00023B0C">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rsidR="00BA54B5" w:rsidRDefault="00BA54B5" w:rsidP="00D77873">
            <w:pPr>
              <w:numPr>
                <w:ilvl w:val="2"/>
                <w:numId w:val="22"/>
              </w:numPr>
              <w:tabs>
                <w:tab w:val="left" w:pos="426"/>
              </w:tabs>
              <w:ind w:left="0" w:firstLine="0"/>
              <w:rPr>
                <w:lang w:val="en-US"/>
              </w:rPr>
            </w:pPr>
          </w:p>
        </w:tc>
        <w:tc>
          <w:tcPr>
            <w:tcW w:w="7088" w:type="dxa"/>
            <w:vMerge/>
            <w:tcBorders>
              <w:left w:val="single" w:sz="4" w:space="0" w:color="808080" w:themeColor="background1" w:themeShade="80"/>
              <w:right w:val="single" w:sz="4" w:space="0" w:color="808080" w:themeColor="background1" w:themeShade="80"/>
            </w:tcBorders>
            <w:vAlign w:val="center"/>
          </w:tcPr>
          <w:p w:rsidR="00BA54B5" w:rsidRDefault="00BA54B5">
            <w:pPr>
              <w:ind w:right="153"/>
              <w:jc w:val="both"/>
              <w:rPr>
                <w:lang w:val="en-US"/>
              </w:rPr>
            </w:pPr>
          </w:p>
        </w:tc>
        <w:tc>
          <w:tcPr>
            <w:tcW w:w="7937" w:type="dxa"/>
            <w:tcBorders>
              <w:left w:val="single" w:sz="4" w:space="0" w:color="808080" w:themeColor="background1" w:themeShade="80"/>
            </w:tcBorders>
            <w:vAlign w:val="center"/>
          </w:tcPr>
          <w:p w:rsidR="00BA54B5" w:rsidRDefault="0072148A" w:rsidP="00D77873">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r w:rsidRPr="00554B43">
              <w:rPr>
                <w:rFonts w:ascii="Times New Roman" w:hAnsi="Times New Roman"/>
                <w:sz w:val="24"/>
                <w:szCs w:val="24"/>
                <w:lang w:val="en-US"/>
              </w:rPr>
              <w:t>a copy of a notice of the procurement participant’s capacity to use the simplified taxation system (for those procurement participants who apply such system);</w:t>
            </w:r>
          </w:p>
        </w:tc>
      </w:tr>
      <w:tr w:rsidR="00BA54B5" w:rsidRPr="00CB3E05" w:rsidTr="00023B0C">
        <w:trPr>
          <w:trHeight w:val="300"/>
        </w:trPr>
        <w:tc>
          <w:tcPr>
            <w:tcW w:w="633" w:type="dxa"/>
            <w:vMerge/>
            <w:tcBorders>
              <w:left w:val="single" w:sz="4" w:space="0" w:color="808080" w:themeColor="background1" w:themeShade="80"/>
              <w:bottom w:val="single" w:sz="4" w:space="0" w:color="auto"/>
              <w:right w:val="single" w:sz="4" w:space="0" w:color="808080" w:themeColor="background1" w:themeShade="80"/>
            </w:tcBorders>
            <w:vAlign w:val="center"/>
          </w:tcPr>
          <w:p w:rsidR="00BA54B5" w:rsidRDefault="00BA54B5" w:rsidP="00D77873">
            <w:pPr>
              <w:numPr>
                <w:ilvl w:val="2"/>
                <w:numId w:val="22"/>
              </w:numPr>
              <w:tabs>
                <w:tab w:val="left" w:pos="426"/>
              </w:tabs>
              <w:ind w:left="0" w:firstLine="0"/>
              <w:rPr>
                <w:lang w:val="en-US"/>
              </w:rPr>
            </w:pPr>
          </w:p>
        </w:tc>
        <w:tc>
          <w:tcPr>
            <w:tcW w:w="7088" w:type="dxa"/>
            <w:vMerge/>
            <w:tcBorders>
              <w:left w:val="single" w:sz="4" w:space="0" w:color="808080" w:themeColor="background1" w:themeShade="80"/>
              <w:bottom w:val="single" w:sz="4" w:space="0" w:color="auto"/>
              <w:right w:val="single" w:sz="4" w:space="0" w:color="808080" w:themeColor="background1" w:themeShade="80"/>
            </w:tcBorders>
            <w:vAlign w:val="center"/>
          </w:tcPr>
          <w:p w:rsidR="00BA54B5" w:rsidRDefault="00BA54B5">
            <w:pPr>
              <w:ind w:right="153"/>
              <w:rPr>
                <w:lang w:val="en-US"/>
              </w:rPr>
            </w:pPr>
          </w:p>
        </w:tc>
        <w:tc>
          <w:tcPr>
            <w:tcW w:w="7937" w:type="dxa"/>
            <w:tcBorders>
              <w:top w:val="dotted" w:sz="4" w:space="0" w:color="auto"/>
              <w:left w:val="single" w:sz="4" w:space="0" w:color="808080" w:themeColor="background1" w:themeShade="80"/>
              <w:bottom w:val="single" w:sz="4" w:space="0" w:color="auto"/>
            </w:tcBorders>
            <w:vAlign w:val="center"/>
          </w:tcPr>
          <w:p w:rsidR="00BA54B5" w:rsidRDefault="0072148A" w:rsidP="00D77873">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r w:rsidRPr="00554B43">
              <w:rPr>
                <w:rFonts w:ascii="Times New Roman" w:hAnsi="Times New Roman"/>
                <w:sz w:val="24"/>
                <w:szCs w:val="24"/>
                <w:lang w:val="en-US"/>
              </w:rPr>
              <w:t xml:space="preserve">statement of liability filled by the procurement participant as per Form 1 "The Procurement Bid" (subsection </w:t>
            </w:r>
            <w:r w:rsidR="001A0BFD">
              <w:rPr>
                <w:rFonts w:ascii="Times New Roman" w:hAnsi="Times New Roman"/>
                <w:sz w:val="24"/>
                <w:szCs w:val="24"/>
                <w:highlight w:val="yellow"/>
              </w:rPr>
              <w:fldChar w:fldCharType="begin"/>
            </w:r>
            <w:r w:rsidR="008156C4" w:rsidRPr="00554B43">
              <w:rPr>
                <w:rFonts w:ascii="Times New Roman" w:hAnsi="Times New Roman"/>
                <w:sz w:val="24"/>
                <w:szCs w:val="24"/>
                <w:lang w:val="en-US"/>
              </w:rPr>
              <w:instrText xml:space="preserve"> REF _Ref519601916 \r \h </w:instrText>
            </w:r>
            <w:r w:rsidR="001A0BFD">
              <w:rPr>
                <w:rFonts w:ascii="Times New Roman" w:hAnsi="Times New Roman"/>
                <w:sz w:val="24"/>
                <w:szCs w:val="24"/>
                <w:highlight w:val="yellow"/>
              </w:rPr>
            </w:r>
            <w:r w:rsidR="001A0BFD">
              <w:rPr>
                <w:rFonts w:ascii="Times New Roman" w:hAnsi="Times New Roman"/>
                <w:sz w:val="24"/>
                <w:szCs w:val="24"/>
                <w:highlight w:val="yellow"/>
              </w:rPr>
              <w:fldChar w:fldCharType="separate"/>
            </w:r>
            <w:r w:rsidR="0032307A" w:rsidRPr="00554B43">
              <w:rPr>
                <w:rFonts w:ascii="Times New Roman" w:hAnsi="Times New Roman"/>
                <w:sz w:val="24"/>
                <w:szCs w:val="24"/>
                <w:lang w:val="en-US"/>
              </w:rPr>
              <w:t>4.1</w:t>
            </w:r>
            <w:r w:rsidR="001A0BFD">
              <w:rPr>
                <w:rFonts w:ascii="Times New Roman" w:hAnsi="Times New Roman"/>
                <w:sz w:val="24"/>
                <w:szCs w:val="24"/>
                <w:highlight w:val="yellow"/>
              </w:rPr>
              <w:fldChar w:fldCharType="end"/>
            </w:r>
            <w:r w:rsidRPr="00554B43">
              <w:rPr>
                <w:rFonts w:ascii="Times New Roman" w:hAnsi="Times New Roman"/>
                <w:sz w:val="24"/>
                <w:szCs w:val="24"/>
                <w:lang w:val="en-US"/>
              </w:rPr>
              <w:t>, Form 1) which ensures that the following will be provided before the conclusion of the contract in case of such conclusion</w:t>
            </w:r>
            <w:r w:rsidR="006F098A" w:rsidRPr="006F098A">
              <w:rPr>
                <w:rFonts w:ascii="Times New Roman" w:hAnsi="Times New Roman"/>
                <w:sz w:val="24"/>
                <w:szCs w:val="24"/>
                <w:lang w:val="en-US"/>
              </w:rPr>
              <w:t xml:space="preserve"> </w:t>
            </w:r>
            <w:r w:rsidR="006F098A" w:rsidRPr="006F098A">
              <w:rPr>
                <w:rFonts w:ascii="Times New Roman" w:hAnsi="Times New Roman"/>
                <w:b/>
                <w:i/>
                <w:sz w:val="24"/>
                <w:szCs w:val="24"/>
                <w:lang w:val="en-US"/>
              </w:rPr>
              <w:t>(filled by all participants regardless of the country registration)</w:t>
            </w:r>
            <w:r w:rsidRPr="00554B43">
              <w:rPr>
                <w:rFonts w:ascii="Times New Roman" w:hAnsi="Times New Roman"/>
                <w:sz w:val="24"/>
                <w:szCs w:val="24"/>
                <w:lang w:val="en-US"/>
              </w:rPr>
              <w:t>:</w:t>
            </w:r>
          </w:p>
          <w:p w:rsidR="00BA54B5" w:rsidRDefault="0072148A" w:rsidP="00D77873">
            <w:pPr>
              <w:numPr>
                <w:ilvl w:val="0"/>
                <w:numId w:val="19"/>
              </w:numPr>
              <w:tabs>
                <w:tab w:val="left" w:pos="353"/>
              </w:tabs>
              <w:ind w:left="353" w:right="153" w:hanging="353"/>
              <w:jc w:val="both"/>
              <w:rPr>
                <w:lang w:val="en-US"/>
              </w:rPr>
            </w:pPr>
            <w:r w:rsidRPr="00554B43">
              <w:rPr>
                <w:lang w:val="en-US"/>
              </w:rPr>
              <w:t>decision to approve or to close a major transaction if such decision is required for closing a major transaction in accordance with the laws of the Russian Federation and with the constituent documents of the legal entity and if conclusion of the contract or provision of a bid security or for the contract is a major transaction for the procurement participant;</w:t>
            </w:r>
          </w:p>
          <w:p w:rsidR="00BA54B5" w:rsidRDefault="0072148A" w:rsidP="00D77873">
            <w:pPr>
              <w:numPr>
                <w:ilvl w:val="0"/>
                <w:numId w:val="19"/>
              </w:numPr>
              <w:tabs>
                <w:tab w:val="left" w:pos="353"/>
              </w:tabs>
              <w:ind w:left="353" w:right="153" w:hanging="353"/>
              <w:jc w:val="both"/>
              <w:rPr>
                <w:bCs/>
                <w:lang w:val="en-US"/>
              </w:rPr>
            </w:pPr>
            <w:r w:rsidRPr="00554B43">
              <w:rPr>
                <w:lang w:val="en-US"/>
              </w:rPr>
              <w:t xml:space="preserve">decision to approve or to close an interested-party transaction if such approval is required in accordance with the laws of the Russian Federation and with the constituent documents of the legal entity and if conclusion of the contract or provision of a bid security or for the contract is an interested-party transaction for the procurement participant. </w:t>
            </w:r>
          </w:p>
          <w:p w:rsidR="00BA54B5" w:rsidRDefault="0072148A">
            <w:pPr>
              <w:tabs>
                <w:tab w:val="left" w:pos="353"/>
              </w:tabs>
              <w:ind w:right="153" w:firstLine="353"/>
              <w:jc w:val="both"/>
              <w:rPr>
                <w:bCs/>
                <w:lang w:val="en-US"/>
              </w:rPr>
            </w:pPr>
            <w:r w:rsidRPr="00554B43">
              <w:rPr>
                <w:lang w:val="en-US"/>
              </w:rPr>
              <w:t xml:space="preserve">or information confirming that this transaction is not a major transaction and/or an interested-party transaction for such a procurement participant, or that the procurement participant’s organization is not subjected to the requirements of the legislation to provide the decision to approve or to close a </w:t>
            </w:r>
            <w:r w:rsidRPr="00554B43">
              <w:rPr>
                <w:lang w:val="en-US"/>
              </w:rPr>
              <w:lastRenderedPageBreak/>
              <w:t>major transaction and/or an interested-party transaction, since the sole participant (shareholder) is the sole executive body.</w:t>
            </w:r>
          </w:p>
        </w:tc>
      </w:tr>
      <w:tr w:rsidR="00BA54B5" w:rsidRPr="00CB3E05" w:rsidTr="00023B0C">
        <w:trPr>
          <w:trHeight w:val="300"/>
        </w:trPr>
        <w:tc>
          <w:tcPr>
            <w:tcW w:w="633"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rsidR="00BA54B5" w:rsidRDefault="00BA54B5" w:rsidP="00D77873">
            <w:pPr>
              <w:pStyle w:val="afff"/>
              <w:numPr>
                <w:ilvl w:val="0"/>
                <w:numId w:val="23"/>
              </w:numPr>
              <w:tabs>
                <w:tab w:val="left" w:pos="426"/>
              </w:tabs>
              <w:spacing w:after="0" w:line="240" w:lineRule="auto"/>
              <w:ind w:left="0" w:firstLine="0"/>
              <w:rPr>
                <w:lang w:val="en-US"/>
              </w:rPr>
            </w:pPr>
          </w:p>
        </w:tc>
        <w:tc>
          <w:tcPr>
            <w:tcW w:w="7088"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rsidR="00BA54B5" w:rsidRDefault="0072148A">
            <w:pPr>
              <w:ind w:right="153" w:firstLine="495"/>
              <w:jc w:val="both"/>
              <w:rPr>
                <w:lang w:val="en-US"/>
              </w:rPr>
            </w:pPr>
            <w:r w:rsidRPr="00554B43">
              <w:rPr>
                <w:lang w:val="en-US"/>
              </w:rPr>
              <w:t>shall have the right to perform activities in accordance with the laws of the Russian Federation (for Russian procurement participants);</w:t>
            </w:r>
          </w:p>
          <w:p w:rsidR="00BA54B5" w:rsidRDefault="0072148A">
            <w:pPr>
              <w:ind w:right="153" w:firstLine="495"/>
              <w:jc w:val="both"/>
              <w:rPr>
                <w:lang w:val="en-US"/>
              </w:rPr>
            </w:pPr>
            <w:r w:rsidRPr="00554B43">
              <w:rPr>
                <w:lang w:val="en-US"/>
              </w:rPr>
              <w:t xml:space="preserve">shall have the right to perform activities in accordance with the laws in force at the place of location of such procurement participant (for all procurement participants except Russian); </w:t>
            </w:r>
          </w:p>
          <w:p w:rsidR="00BA54B5" w:rsidRDefault="0072148A">
            <w:pPr>
              <w:ind w:right="153" w:firstLine="495"/>
              <w:jc w:val="both"/>
              <w:rPr>
                <w:lang w:val="en-US"/>
              </w:rPr>
            </w:pPr>
            <w:r w:rsidRPr="00554B43">
              <w:rPr>
                <w:lang w:val="en-US"/>
              </w:rPr>
              <w:t xml:space="preserve">shall have the right to perform activities in accordance with the laws in force at the place where the contract is performed (for all procurement participants). </w:t>
            </w:r>
          </w:p>
        </w:tc>
        <w:tc>
          <w:tcPr>
            <w:tcW w:w="7937" w:type="dxa"/>
            <w:tcBorders>
              <w:top w:val="single" w:sz="4" w:space="0" w:color="auto"/>
              <w:left w:val="single" w:sz="4" w:space="0" w:color="808080" w:themeColor="background1" w:themeShade="80"/>
              <w:bottom w:val="single" w:sz="4" w:space="0" w:color="auto"/>
            </w:tcBorders>
          </w:tcPr>
          <w:p w:rsidR="00BA54B5" w:rsidRDefault="0072148A" w:rsidP="00D77873">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r w:rsidRPr="00554B43">
              <w:rPr>
                <w:rFonts w:ascii="Times New Roman" w:hAnsi="Times New Roman"/>
                <w:sz w:val="24"/>
                <w:szCs w:val="24"/>
                <w:lang w:val="en-US"/>
              </w:rPr>
              <w:t xml:space="preserve">confirmation filled in by the procurement participant as per Form 1 "The Procurement Bid" (subsection </w:t>
            </w:r>
            <w:r w:rsidR="001A0BFD">
              <w:rPr>
                <w:rFonts w:ascii="Times New Roman" w:hAnsi="Times New Roman"/>
                <w:sz w:val="24"/>
                <w:szCs w:val="24"/>
                <w:highlight w:val="yellow"/>
              </w:rPr>
              <w:fldChar w:fldCharType="begin"/>
            </w:r>
            <w:r w:rsidR="008156C4" w:rsidRPr="00554B43">
              <w:rPr>
                <w:rFonts w:ascii="Times New Roman" w:hAnsi="Times New Roman"/>
                <w:sz w:val="24"/>
                <w:szCs w:val="24"/>
                <w:lang w:val="en-US"/>
              </w:rPr>
              <w:instrText xml:space="preserve"> REF _Ref519601916 \r \h </w:instrText>
            </w:r>
            <w:r w:rsidR="001A0BFD">
              <w:rPr>
                <w:rFonts w:ascii="Times New Roman" w:hAnsi="Times New Roman"/>
                <w:sz w:val="24"/>
                <w:szCs w:val="24"/>
                <w:highlight w:val="yellow"/>
              </w:rPr>
            </w:r>
            <w:r w:rsidR="001A0BFD">
              <w:rPr>
                <w:rFonts w:ascii="Times New Roman" w:hAnsi="Times New Roman"/>
                <w:sz w:val="24"/>
                <w:szCs w:val="24"/>
                <w:highlight w:val="yellow"/>
              </w:rPr>
              <w:fldChar w:fldCharType="separate"/>
            </w:r>
            <w:r w:rsidR="0032307A" w:rsidRPr="00554B43">
              <w:rPr>
                <w:rFonts w:ascii="Times New Roman" w:hAnsi="Times New Roman"/>
                <w:sz w:val="24"/>
                <w:szCs w:val="24"/>
                <w:lang w:val="en-US"/>
              </w:rPr>
              <w:t>4.1</w:t>
            </w:r>
            <w:r w:rsidR="001A0BFD">
              <w:rPr>
                <w:rFonts w:ascii="Times New Roman" w:hAnsi="Times New Roman"/>
                <w:sz w:val="24"/>
                <w:szCs w:val="24"/>
                <w:highlight w:val="yellow"/>
              </w:rPr>
              <w:fldChar w:fldCharType="end"/>
            </w:r>
            <w:r w:rsidRPr="00554B43">
              <w:rPr>
                <w:rFonts w:ascii="Times New Roman" w:hAnsi="Times New Roman"/>
                <w:sz w:val="24"/>
                <w:szCs w:val="24"/>
                <w:lang w:val="en-US"/>
              </w:rPr>
              <w:t xml:space="preserve">, Form 1) that there is the right to perform activities in accordance with the laws in force at the place of location of the procurement participant and at the place where the contract shall be performed. </w:t>
            </w:r>
          </w:p>
          <w:p w:rsidR="00BA54B5" w:rsidRDefault="0072148A">
            <w:pPr>
              <w:pStyle w:val="afff"/>
              <w:tabs>
                <w:tab w:val="left" w:pos="300"/>
              </w:tabs>
              <w:spacing w:line="240" w:lineRule="auto"/>
              <w:ind w:left="0" w:right="153"/>
              <w:jc w:val="both"/>
              <w:rPr>
                <w:rFonts w:ascii="Times New Roman" w:hAnsi="Times New Roman"/>
                <w:sz w:val="24"/>
                <w:szCs w:val="24"/>
                <w:lang w:val="en-US"/>
              </w:rPr>
            </w:pPr>
            <w:r>
              <w:rPr>
                <w:rFonts w:ascii="Times New Roman" w:hAnsi="Times New Roman"/>
                <w:sz w:val="24"/>
                <w:szCs w:val="24"/>
                <w:lang w:val="en-US"/>
              </w:rPr>
              <w:t>All</w:t>
            </w:r>
            <w:r w:rsidRPr="00554B43">
              <w:rPr>
                <w:rFonts w:ascii="Times New Roman" w:hAnsi="Times New Roman"/>
                <w:sz w:val="24"/>
                <w:szCs w:val="24"/>
                <w:lang w:val="en-US"/>
              </w:rPr>
              <w:t xml:space="preserve"> procurement participants except Russian </w:t>
            </w:r>
            <w:r w:rsidR="006F098A" w:rsidRPr="00554B43">
              <w:rPr>
                <w:rFonts w:ascii="Times New Roman" w:hAnsi="Times New Roman"/>
                <w:sz w:val="24"/>
                <w:szCs w:val="24"/>
                <w:lang w:val="en-US"/>
              </w:rPr>
              <w:t xml:space="preserve">and </w:t>
            </w:r>
            <w:r w:rsidR="007E31EE">
              <w:rPr>
                <w:rFonts w:ascii="Times New Roman" w:hAnsi="Times New Roman"/>
                <w:sz w:val="24"/>
                <w:szCs w:val="24"/>
                <w:lang w:val="en-US"/>
              </w:rPr>
              <w:t>Chinese</w:t>
            </w:r>
            <w:r w:rsidR="00A06C36" w:rsidRPr="00554B43">
              <w:rPr>
                <w:rFonts w:ascii="Times New Roman" w:hAnsi="Times New Roman"/>
                <w:sz w:val="24"/>
                <w:szCs w:val="24"/>
                <w:lang w:val="en-US"/>
              </w:rPr>
              <w:t xml:space="preserve"> </w:t>
            </w:r>
            <w:r w:rsidRPr="00554B43">
              <w:rPr>
                <w:rFonts w:ascii="Times New Roman" w:hAnsi="Times New Roman"/>
                <w:sz w:val="24"/>
                <w:szCs w:val="24"/>
                <w:lang w:val="en-US"/>
              </w:rPr>
              <w:t xml:space="preserve">should additionally provide a brief explanatory note specifying the following: </w:t>
            </w:r>
          </w:p>
          <w:p w:rsidR="00BA54B5" w:rsidRDefault="0072148A" w:rsidP="00D77873">
            <w:pPr>
              <w:pStyle w:val="afff"/>
              <w:numPr>
                <w:ilvl w:val="0"/>
                <w:numId w:val="21"/>
              </w:numPr>
              <w:tabs>
                <w:tab w:val="left" w:pos="495"/>
              </w:tabs>
              <w:spacing w:after="0" w:line="240" w:lineRule="auto"/>
              <w:ind w:left="495" w:right="153" w:hanging="283"/>
              <w:jc w:val="both"/>
              <w:rPr>
                <w:rFonts w:ascii="Times New Roman" w:hAnsi="Times New Roman"/>
                <w:sz w:val="24"/>
                <w:szCs w:val="24"/>
                <w:lang w:val="en-US"/>
              </w:rPr>
            </w:pPr>
            <w:r w:rsidRPr="00554B43">
              <w:rPr>
                <w:rFonts w:ascii="Times New Roman" w:hAnsi="Times New Roman"/>
                <w:sz w:val="24"/>
                <w:szCs w:val="24"/>
                <w:lang w:val="en-US"/>
              </w:rPr>
              <w:t xml:space="preserve">statutory provisions applicable in the country, where it is located or carries out activities, and regulating their legal capacity and conditions of the activity connected with fulfillment of obligations under the contract to be concluded as a result of the competitive bidding; </w:t>
            </w:r>
          </w:p>
          <w:p w:rsidR="00BA54B5" w:rsidRDefault="0072148A" w:rsidP="00D77873">
            <w:pPr>
              <w:pStyle w:val="afff"/>
              <w:numPr>
                <w:ilvl w:val="0"/>
                <w:numId w:val="21"/>
              </w:numPr>
              <w:tabs>
                <w:tab w:val="left" w:pos="495"/>
              </w:tabs>
              <w:spacing w:after="0" w:line="240" w:lineRule="auto"/>
              <w:ind w:left="495" w:right="153" w:hanging="283"/>
              <w:jc w:val="both"/>
              <w:rPr>
                <w:rFonts w:ascii="Times New Roman" w:hAnsi="Times New Roman"/>
                <w:sz w:val="24"/>
                <w:szCs w:val="24"/>
                <w:lang w:val="en-US"/>
              </w:rPr>
            </w:pPr>
            <w:r w:rsidRPr="00554B43">
              <w:rPr>
                <w:rFonts w:ascii="Times New Roman" w:hAnsi="Times New Roman"/>
                <w:sz w:val="24"/>
                <w:szCs w:val="24"/>
                <w:lang w:val="en-US"/>
              </w:rPr>
              <w:t>name and details (number and date of coming into force and number and date of the current version) of national regulatory legal acts, in accordance with which the procurement participant (except Russian</w:t>
            </w:r>
            <w:r w:rsidR="00A06C36" w:rsidRPr="00554B43">
              <w:rPr>
                <w:rFonts w:ascii="Times New Roman" w:hAnsi="Times New Roman"/>
                <w:sz w:val="24"/>
                <w:szCs w:val="24"/>
                <w:lang w:val="en-US"/>
              </w:rPr>
              <w:t xml:space="preserve"> and </w:t>
            </w:r>
            <w:r w:rsidR="007E31EE">
              <w:rPr>
                <w:rFonts w:ascii="Times New Roman" w:hAnsi="Times New Roman"/>
                <w:sz w:val="24"/>
                <w:szCs w:val="24"/>
                <w:lang w:val="en-US"/>
              </w:rPr>
              <w:t>Chinese</w:t>
            </w:r>
            <w:r w:rsidRPr="00554B43">
              <w:rPr>
                <w:rFonts w:ascii="Times New Roman" w:hAnsi="Times New Roman"/>
                <w:sz w:val="24"/>
                <w:szCs w:val="24"/>
                <w:lang w:val="en-US"/>
              </w:rPr>
              <w:t>) carries out its activities.</w:t>
            </w:r>
          </w:p>
        </w:tc>
      </w:tr>
      <w:tr w:rsidR="00BA54B5" w:rsidRPr="00CB3E05" w:rsidTr="00023B0C">
        <w:trPr>
          <w:trHeight w:val="699"/>
        </w:trPr>
        <w:tc>
          <w:tcPr>
            <w:tcW w:w="633" w:type="dxa"/>
            <w:tcBorders>
              <w:top w:val="single" w:sz="4" w:space="0" w:color="auto"/>
            </w:tcBorders>
          </w:tcPr>
          <w:p w:rsidR="00BA54B5" w:rsidRDefault="00BA54B5" w:rsidP="00D77873">
            <w:pPr>
              <w:pStyle w:val="afff"/>
              <w:numPr>
                <w:ilvl w:val="0"/>
                <w:numId w:val="23"/>
              </w:numPr>
              <w:tabs>
                <w:tab w:val="left" w:pos="426"/>
              </w:tabs>
              <w:spacing w:after="0" w:line="240" w:lineRule="auto"/>
              <w:ind w:left="0" w:firstLine="0"/>
              <w:rPr>
                <w:sz w:val="24"/>
                <w:szCs w:val="24"/>
                <w:lang w:val="en-US"/>
              </w:rPr>
            </w:pPr>
          </w:p>
        </w:tc>
        <w:tc>
          <w:tcPr>
            <w:tcW w:w="7088" w:type="dxa"/>
            <w:tcBorders>
              <w:top w:val="single" w:sz="4" w:space="0" w:color="auto"/>
            </w:tcBorders>
            <w:vAlign w:val="center"/>
          </w:tcPr>
          <w:p w:rsidR="00BA54B5" w:rsidRDefault="0072148A">
            <w:pPr>
              <w:ind w:right="153"/>
              <w:jc w:val="both"/>
              <w:rPr>
                <w:lang w:val="en-US"/>
              </w:rPr>
            </w:pPr>
            <w:r w:rsidRPr="00554B43">
              <w:rPr>
                <w:lang w:val="en-US"/>
              </w:rPr>
              <w:t>the procurement participant should not be in the process of liquidation (for a legal entity), declared insolvent (bankrupt) by the decision of the arbitration court;</w:t>
            </w:r>
          </w:p>
        </w:tc>
        <w:tc>
          <w:tcPr>
            <w:tcW w:w="7937" w:type="dxa"/>
            <w:vMerge w:val="restart"/>
            <w:tcBorders>
              <w:top w:val="single" w:sz="4" w:space="0" w:color="auto"/>
            </w:tcBorders>
          </w:tcPr>
          <w:p w:rsidR="00BA54B5" w:rsidRDefault="0072148A" w:rsidP="00D77873">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r w:rsidRPr="00554B43">
              <w:rPr>
                <w:rFonts w:ascii="Times New Roman" w:hAnsi="Times New Roman"/>
                <w:sz w:val="24"/>
                <w:szCs w:val="24"/>
                <w:lang w:val="en-US"/>
              </w:rPr>
              <w:t xml:space="preserve">confirmation filled in by the procurement participant as per Form 1 "The Procurement Bid" (subsection </w:t>
            </w:r>
            <w:r w:rsidR="001A0BFD">
              <w:rPr>
                <w:rFonts w:ascii="Times New Roman" w:hAnsi="Times New Roman"/>
                <w:sz w:val="24"/>
                <w:szCs w:val="24"/>
                <w:highlight w:val="yellow"/>
              </w:rPr>
              <w:fldChar w:fldCharType="begin"/>
            </w:r>
            <w:r w:rsidR="008156C4" w:rsidRPr="00554B43">
              <w:rPr>
                <w:rFonts w:ascii="Times New Roman" w:hAnsi="Times New Roman"/>
                <w:sz w:val="24"/>
                <w:szCs w:val="24"/>
                <w:lang w:val="en-US"/>
              </w:rPr>
              <w:instrText xml:space="preserve"> REF _Ref519601916 \r \h </w:instrText>
            </w:r>
            <w:r w:rsidR="001A0BFD">
              <w:rPr>
                <w:rFonts w:ascii="Times New Roman" w:hAnsi="Times New Roman"/>
                <w:sz w:val="24"/>
                <w:szCs w:val="24"/>
                <w:highlight w:val="yellow"/>
              </w:rPr>
            </w:r>
            <w:r w:rsidR="001A0BFD">
              <w:rPr>
                <w:rFonts w:ascii="Times New Roman" w:hAnsi="Times New Roman"/>
                <w:sz w:val="24"/>
                <w:szCs w:val="24"/>
                <w:highlight w:val="yellow"/>
              </w:rPr>
              <w:fldChar w:fldCharType="separate"/>
            </w:r>
            <w:r w:rsidR="0032307A" w:rsidRPr="00554B43">
              <w:rPr>
                <w:rFonts w:ascii="Times New Roman" w:hAnsi="Times New Roman"/>
                <w:sz w:val="24"/>
                <w:szCs w:val="24"/>
                <w:lang w:val="en-US"/>
              </w:rPr>
              <w:t>4.1</w:t>
            </w:r>
            <w:r w:rsidR="001A0BFD">
              <w:rPr>
                <w:rFonts w:ascii="Times New Roman" w:hAnsi="Times New Roman"/>
                <w:sz w:val="24"/>
                <w:szCs w:val="24"/>
                <w:highlight w:val="yellow"/>
              </w:rPr>
              <w:fldChar w:fldCharType="end"/>
            </w:r>
            <w:r w:rsidR="0032307A" w:rsidRPr="00554B43">
              <w:rPr>
                <w:rFonts w:ascii="Times New Roman" w:hAnsi="Times New Roman"/>
                <w:sz w:val="24"/>
                <w:szCs w:val="24"/>
                <w:lang w:val="en-US"/>
              </w:rPr>
              <w:t>, Form 1)</w:t>
            </w:r>
            <w:r w:rsidRPr="00554B43">
              <w:rPr>
                <w:rFonts w:ascii="Times New Roman" w:hAnsi="Times New Roman"/>
                <w:sz w:val="24"/>
                <w:szCs w:val="24"/>
                <w:lang w:val="en-US"/>
              </w:rPr>
              <w:t xml:space="preserve"> that:</w:t>
            </w:r>
          </w:p>
          <w:p w:rsidR="00BA54B5" w:rsidRDefault="0072148A" w:rsidP="00D77873">
            <w:pPr>
              <w:numPr>
                <w:ilvl w:val="0"/>
                <w:numId w:val="19"/>
              </w:numPr>
              <w:tabs>
                <w:tab w:val="left" w:pos="353"/>
              </w:tabs>
              <w:ind w:left="353" w:right="153" w:hanging="353"/>
              <w:jc w:val="both"/>
              <w:rPr>
                <w:bCs/>
                <w:lang w:val="en-US"/>
              </w:rPr>
            </w:pPr>
            <w:r w:rsidRPr="00554B43">
              <w:rPr>
                <w:lang w:val="en-US"/>
              </w:rPr>
              <w:t>the procurement participant is not undergoing the process of liquidation (for a legal entity);</w:t>
            </w:r>
          </w:p>
          <w:p w:rsidR="00BA54B5" w:rsidRDefault="0072148A" w:rsidP="00D77873">
            <w:pPr>
              <w:numPr>
                <w:ilvl w:val="0"/>
                <w:numId w:val="19"/>
              </w:numPr>
              <w:tabs>
                <w:tab w:val="left" w:pos="353"/>
              </w:tabs>
              <w:ind w:left="353" w:right="153" w:hanging="353"/>
              <w:jc w:val="both"/>
              <w:rPr>
                <w:bCs/>
                <w:lang w:val="en-US"/>
              </w:rPr>
            </w:pPr>
            <w:r w:rsidRPr="00554B43">
              <w:rPr>
                <w:lang w:val="en-US"/>
              </w:rPr>
              <w:t xml:space="preserve">the procurement participant is not recognized insolvent (bankrupt) by the arbitration court; </w:t>
            </w:r>
          </w:p>
          <w:p w:rsidR="00BA54B5" w:rsidRDefault="0072148A" w:rsidP="00D77873">
            <w:pPr>
              <w:numPr>
                <w:ilvl w:val="0"/>
                <w:numId w:val="19"/>
              </w:numPr>
              <w:tabs>
                <w:tab w:val="left" w:pos="353"/>
              </w:tabs>
              <w:ind w:left="353" w:right="153" w:hanging="353"/>
              <w:jc w:val="both"/>
              <w:rPr>
                <w:bCs/>
                <w:lang w:val="en-US"/>
              </w:rPr>
            </w:pPr>
            <w:r w:rsidRPr="00554B43">
              <w:rPr>
                <w:lang w:val="en-US"/>
              </w:rPr>
              <w:t xml:space="preserve">property of the procurement participant is not arrested by a decision of the court or administrative body; </w:t>
            </w:r>
          </w:p>
          <w:p w:rsidR="00BA54B5" w:rsidRDefault="0072148A" w:rsidP="00D77873">
            <w:pPr>
              <w:numPr>
                <w:ilvl w:val="0"/>
                <w:numId w:val="19"/>
              </w:numPr>
              <w:tabs>
                <w:tab w:val="left" w:pos="353"/>
              </w:tabs>
              <w:ind w:left="353" w:right="153" w:hanging="353"/>
              <w:jc w:val="both"/>
              <w:rPr>
                <w:bCs/>
                <w:lang w:val="en-US"/>
              </w:rPr>
            </w:pPr>
            <w:r w:rsidRPr="00554B43">
              <w:rPr>
                <w:lang w:val="en-US"/>
              </w:rPr>
              <w:t>the procurement participant’s activity is not suspended.</w:t>
            </w:r>
          </w:p>
        </w:tc>
      </w:tr>
      <w:tr w:rsidR="00BA54B5" w:rsidRPr="00CB3E05" w:rsidTr="00023B0C">
        <w:trPr>
          <w:trHeight w:val="440"/>
        </w:trPr>
        <w:tc>
          <w:tcPr>
            <w:tcW w:w="633" w:type="dxa"/>
          </w:tcPr>
          <w:p w:rsidR="00BA54B5" w:rsidRPr="00DD49C0" w:rsidRDefault="00BA54B5" w:rsidP="00D77873">
            <w:pPr>
              <w:pStyle w:val="afff"/>
              <w:numPr>
                <w:ilvl w:val="0"/>
                <w:numId w:val="23"/>
              </w:numPr>
              <w:tabs>
                <w:tab w:val="left" w:pos="426"/>
              </w:tabs>
              <w:spacing w:after="0" w:line="240" w:lineRule="auto"/>
              <w:ind w:left="0" w:firstLine="0"/>
              <w:rPr>
                <w:sz w:val="24"/>
                <w:szCs w:val="24"/>
                <w:lang w:val="en-US"/>
              </w:rPr>
            </w:pPr>
          </w:p>
        </w:tc>
        <w:tc>
          <w:tcPr>
            <w:tcW w:w="7088" w:type="dxa"/>
          </w:tcPr>
          <w:p w:rsidR="00BA54B5" w:rsidRPr="00DD49C0" w:rsidRDefault="0072148A">
            <w:pPr>
              <w:ind w:right="153"/>
              <w:jc w:val="both"/>
              <w:rPr>
                <w:lang w:val="en-US"/>
              </w:rPr>
            </w:pPr>
            <w:r w:rsidRPr="00554B43">
              <w:rPr>
                <w:lang w:val="en-US"/>
              </w:rPr>
              <w:t>shall not be an organization, the property of which in the part needed for performance of the contract is arrested under a decision of the court or administrative body; and (or) the activity of which is suspended;</w:t>
            </w:r>
          </w:p>
        </w:tc>
        <w:tc>
          <w:tcPr>
            <w:tcW w:w="7937" w:type="dxa"/>
            <w:vMerge/>
          </w:tcPr>
          <w:p w:rsidR="00BA54B5" w:rsidRPr="00DD49C0" w:rsidRDefault="00BA54B5">
            <w:pPr>
              <w:pStyle w:val="afff"/>
              <w:tabs>
                <w:tab w:val="left" w:pos="300"/>
              </w:tabs>
              <w:spacing w:line="240" w:lineRule="auto"/>
              <w:ind w:left="0" w:right="153"/>
              <w:jc w:val="both"/>
              <w:rPr>
                <w:rFonts w:ascii="Times New Roman" w:hAnsi="Times New Roman"/>
                <w:sz w:val="24"/>
                <w:szCs w:val="24"/>
                <w:lang w:val="en-US"/>
              </w:rPr>
            </w:pPr>
          </w:p>
        </w:tc>
      </w:tr>
      <w:tr w:rsidR="006F098A" w:rsidRPr="00CB3E05" w:rsidTr="00023B0C">
        <w:trPr>
          <w:trHeight w:val="440"/>
        </w:trPr>
        <w:tc>
          <w:tcPr>
            <w:tcW w:w="633" w:type="dxa"/>
          </w:tcPr>
          <w:p w:rsidR="006F098A" w:rsidRPr="00DD49C0" w:rsidRDefault="006F098A" w:rsidP="00D77873">
            <w:pPr>
              <w:pStyle w:val="afff"/>
              <w:numPr>
                <w:ilvl w:val="0"/>
                <w:numId w:val="23"/>
              </w:numPr>
              <w:tabs>
                <w:tab w:val="left" w:pos="426"/>
              </w:tabs>
              <w:spacing w:after="0" w:line="240" w:lineRule="auto"/>
              <w:ind w:left="0" w:firstLine="0"/>
              <w:rPr>
                <w:sz w:val="24"/>
                <w:szCs w:val="24"/>
                <w:lang w:val="en-US"/>
              </w:rPr>
            </w:pPr>
          </w:p>
        </w:tc>
        <w:tc>
          <w:tcPr>
            <w:tcW w:w="7088" w:type="dxa"/>
          </w:tcPr>
          <w:p w:rsidR="006F098A" w:rsidRPr="00DC0A14" w:rsidRDefault="006F098A" w:rsidP="006F098A">
            <w:pPr>
              <w:widowControl w:val="0"/>
              <w:spacing w:after="120"/>
              <w:ind w:right="153"/>
              <w:rPr>
                <w:b/>
                <w:lang w:val="en-US"/>
              </w:rPr>
            </w:pPr>
            <w:r w:rsidRPr="00DC0A14">
              <w:rPr>
                <w:b/>
                <w:lang w:val="en-US"/>
              </w:rPr>
              <w:t>absence of unpaid taxes, levies, other outstanding obligatory payments to the budget of the budgetary system of the Russian Federation:</w:t>
            </w:r>
          </w:p>
          <w:p w:rsidR="006F098A" w:rsidRPr="00554B43" w:rsidRDefault="006F098A" w:rsidP="006F098A">
            <w:pPr>
              <w:ind w:right="153"/>
              <w:jc w:val="both"/>
              <w:rPr>
                <w:lang w:val="en-US"/>
              </w:rPr>
            </w:pPr>
            <w:r w:rsidRPr="00DC0A14">
              <w:rPr>
                <w:lang w:val="en-GB"/>
              </w:rPr>
              <w:t>for</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participants</w:t>
            </w:r>
            <w:r w:rsidRPr="00DC0A14">
              <w:rPr>
                <w:lang w:val="en-US"/>
              </w:rPr>
              <w:t xml:space="preserve"> – </w:t>
            </w:r>
            <w:r w:rsidRPr="00DC0A14">
              <w:rPr>
                <w:lang w:val="en-GB"/>
              </w:rPr>
              <w:t>the</w:t>
            </w:r>
            <w:r w:rsidRPr="00DC0A14">
              <w:rPr>
                <w:lang w:val="en-US"/>
              </w:rPr>
              <w:t xml:space="preserve"> </w:t>
            </w:r>
            <w:r w:rsidRPr="00DC0A14">
              <w:rPr>
                <w:lang w:val="en-GB"/>
              </w:rPr>
              <w:t>participant</w:t>
            </w:r>
            <w:r w:rsidRPr="00DC0A14">
              <w:rPr>
                <w:lang w:val="en-US"/>
              </w:rPr>
              <w:t xml:space="preserve"> </w:t>
            </w:r>
            <w:r w:rsidRPr="00DC0A14">
              <w:rPr>
                <w:lang w:val="en-GB"/>
              </w:rPr>
              <w:t>does</w:t>
            </w:r>
            <w:r w:rsidRPr="00DC0A14">
              <w:rPr>
                <w:lang w:val="en-US"/>
              </w:rPr>
              <w:t xml:space="preserve"> </w:t>
            </w:r>
            <w:r w:rsidRPr="00DC0A14">
              <w:rPr>
                <w:lang w:val="en-GB"/>
              </w:rPr>
              <w:t>not</w:t>
            </w:r>
            <w:r w:rsidRPr="00DC0A14">
              <w:rPr>
                <w:lang w:val="en-US"/>
              </w:rPr>
              <w:t xml:space="preserve"> </w:t>
            </w:r>
            <w:r w:rsidRPr="00DC0A14">
              <w:rPr>
                <w:lang w:val="en-GB"/>
              </w:rPr>
              <w:t>have</w:t>
            </w:r>
            <w:r w:rsidRPr="00DC0A14">
              <w:rPr>
                <w:lang w:val="en-US"/>
              </w:rPr>
              <w:t xml:space="preserve"> </w:t>
            </w:r>
            <w:r w:rsidRPr="00DC0A14">
              <w:rPr>
                <w:lang w:val="en-GB"/>
              </w:rPr>
              <w:t>unpaid</w:t>
            </w:r>
            <w:r w:rsidRPr="00DC0A14">
              <w:rPr>
                <w:lang w:val="en-US"/>
              </w:rPr>
              <w:t xml:space="preserve"> </w:t>
            </w:r>
            <w:r w:rsidRPr="00DC0A14">
              <w:rPr>
                <w:lang w:val="en-GB"/>
              </w:rPr>
              <w:t>taxes</w:t>
            </w:r>
            <w:r w:rsidRPr="00DC0A14">
              <w:rPr>
                <w:lang w:val="en-US"/>
              </w:rPr>
              <w:t xml:space="preserve">, </w:t>
            </w:r>
            <w:r w:rsidRPr="00DC0A14">
              <w:rPr>
                <w:lang w:val="en-GB"/>
              </w:rPr>
              <w:t>levies</w:t>
            </w:r>
            <w:r w:rsidRPr="00DC0A14">
              <w:rPr>
                <w:lang w:val="en-US"/>
              </w:rPr>
              <w:t xml:space="preserve">, </w:t>
            </w:r>
            <w:r w:rsidRPr="00DC0A14">
              <w:rPr>
                <w:lang w:val="en-GB"/>
              </w:rPr>
              <w:t>other</w:t>
            </w:r>
            <w:r w:rsidRPr="00DC0A14">
              <w:rPr>
                <w:lang w:val="en-US"/>
              </w:rPr>
              <w:t xml:space="preserve"> </w:t>
            </w:r>
            <w:r w:rsidRPr="00DC0A14">
              <w:rPr>
                <w:lang w:val="en-GB"/>
              </w:rPr>
              <w:t>outstanding</w:t>
            </w:r>
            <w:r w:rsidRPr="00DC0A14">
              <w:rPr>
                <w:lang w:val="en-US"/>
              </w:rPr>
              <w:t xml:space="preserve"> </w:t>
            </w:r>
            <w:r w:rsidRPr="00DC0A14">
              <w:rPr>
                <w:lang w:val="en-GB"/>
              </w:rPr>
              <w:t>obligatory</w:t>
            </w:r>
            <w:r w:rsidRPr="00DC0A14">
              <w:rPr>
                <w:lang w:val="en-US"/>
              </w:rPr>
              <w:t xml:space="preserve"> </w:t>
            </w:r>
            <w:r w:rsidRPr="00DC0A14">
              <w:rPr>
                <w:lang w:val="en-GB"/>
              </w:rPr>
              <w:t>payments</w:t>
            </w:r>
            <w:r w:rsidRPr="00DC0A14">
              <w:rPr>
                <w:lang w:val="en-US"/>
              </w:rPr>
              <w:t xml:space="preserve"> </w:t>
            </w:r>
            <w:r w:rsidRPr="00DC0A14">
              <w:rPr>
                <w:lang w:val="en-GB"/>
              </w:rPr>
              <w:t>to</w:t>
            </w:r>
            <w:r w:rsidRPr="00DC0A14">
              <w:rPr>
                <w:lang w:val="en-US"/>
              </w:rPr>
              <w:t xml:space="preserve"> </w:t>
            </w:r>
            <w:r w:rsidRPr="00DC0A14">
              <w:rPr>
                <w:lang w:val="en-GB"/>
              </w:rPr>
              <w:t>the</w:t>
            </w:r>
            <w:r w:rsidRPr="00DC0A14">
              <w:rPr>
                <w:lang w:val="en-US"/>
              </w:rPr>
              <w:t xml:space="preserve"> </w:t>
            </w:r>
            <w:r w:rsidRPr="00DC0A14">
              <w:rPr>
                <w:lang w:val="en-GB"/>
              </w:rPr>
              <w:t>budgets</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budgetary</w:t>
            </w:r>
            <w:r w:rsidRPr="00DC0A14">
              <w:rPr>
                <w:lang w:val="en-US"/>
              </w:rPr>
              <w:t xml:space="preserve"> </w:t>
            </w:r>
            <w:r w:rsidRPr="00DC0A14">
              <w:rPr>
                <w:lang w:val="en-GB"/>
              </w:rPr>
              <w:t>system</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Federation</w:t>
            </w:r>
            <w:r w:rsidRPr="00DC0A14">
              <w:rPr>
                <w:lang w:val="en-US"/>
              </w:rPr>
              <w:t xml:space="preserve"> (</w:t>
            </w:r>
            <w:r w:rsidRPr="00DC0A14">
              <w:rPr>
                <w:lang w:val="en-GB"/>
              </w:rPr>
              <w:t>except</w:t>
            </w:r>
            <w:r w:rsidRPr="00DC0A14">
              <w:rPr>
                <w:lang w:val="en-US"/>
              </w:rPr>
              <w:t xml:space="preserve"> </w:t>
            </w:r>
            <w:r w:rsidRPr="00DC0A14">
              <w:rPr>
                <w:lang w:val="en-GB"/>
              </w:rPr>
              <w:t>amounts</w:t>
            </w:r>
            <w:r w:rsidRPr="00DC0A14">
              <w:rPr>
                <w:lang w:val="en-US"/>
              </w:rPr>
              <w:t xml:space="preserve"> </w:t>
            </w:r>
            <w:r w:rsidRPr="00DC0A14">
              <w:rPr>
                <w:lang w:val="en-GB"/>
              </w:rPr>
              <w:t>for</w:t>
            </w:r>
            <w:r w:rsidRPr="00DC0A14">
              <w:rPr>
                <w:lang w:val="en-US"/>
              </w:rPr>
              <w:t xml:space="preserve"> </w:t>
            </w:r>
            <w:r w:rsidRPr="00DC0A14">
              <w:rPr>
                <w:lang w:val="en-GB"/>
              </w:rPr>
              <w:t>which</w:t>
            </w:r>
            <w:r w:rsidRPr="00DC0A14">
              <w:rPr>
                <w:lang w:val="en-US"/>
              </w:rPr>
              <w:t xml:space="preserve"> </w:t>
            </w:r>
            <w:r w:rsidRPr="00DC0A14">
              <w:rPr>
                <w:lang w:val="en-GB"/>
              </w:rPr>
              <w:t>an</w:t>
            </w:r>
            <w:r w:rsidRPr="00DC0A14">
              <w:rPr>
                <w:lang w:val="en-US"/>
              </w:rPr>
              <w:t xml:space="preserve"> </w:t>
            </w:r>
            <w:r w:rsidRPr="00DC0A14">
              <w:rPr>
                <w:lang w:val="en-GB"/>
              </w:rPr>
              <w:t>extension</w:t>
            </w:r>
            <w:r w:rsidRPr="00DC0A14">
              <w:rPr>
                <w:lang w:val="en-US"/>
              </w:rPr>
              <w:t xml:space="preserve">, </w:t>
            </w:r>
            <w:r w:rsidRPr="00DC0A14">
              <w:rPr>
                <w:lang w:val="en-GB"/>
              </w:rPr>
              <w:t>deferment</w:t>
            </w:r>
            <w:r w:rsidRPr="00DC0A14">
              <w:rPr>
                <w:lang w:val="en-US"/>
              </w:rPr>
              <w:t xml:space="preserve">, </w:t>
            </w:r>
            <w:r w:rsidRPr="00DC0A14">
              <w:rPr>
                <w:lang w:val="en-GB"/>
              </w:rPr>
              <w:t>investment</w:t>
            </w:r>
            <w:r w:rsidRPr="00DC0A14">
              <w:rPr>
                <w:lang w:val="en-US"/>
              </w:rPr>
              <w:t xml:space="preserve"> </w:t>
            </w:r>
            <w:r w:rsidRPr="00DC0A14">
              <w:rPr>
                <w:lang w:val="en-GB"/>
              </w:rPr>
              <w:t>tax</w:t>
            </w:r>
            <w:r w:rsidRPr="00DC0A14">
              <w:rPr>
                <w:lang w:val="en-US"/>
              </w:rPr>
              <w:t xml:space="preserve"> </w:t>
            </w:r>
            <w:r w:rsidRPr="00DC0A14">
              <w:rPr>
                <w:lang w:val="en-GB"/>
              </w:rPr>
              <w:t>credit has</w:t>
            </w:r>
            <w:r w:rsidRPr="00DC0A14">
              <w:rPr>
                <w:lang w:val="en-US"/>
              </w:rPr>
              <w:t xml:space="preserve"> </w:t>
            </w:r>
            <w:r w:rsidRPr="00DC0A14">
              <w:rPr>
                <w:lang w:val="en-GB"/>
              </w:rPr>
              <w:t>been</w:t>
            </w:r>
            <w:r w:rsidRPr="00DC0A14">
              <w:rPr>
                <w:lang w:val="en-US"/>
              </w:rPr>
              <w:t xml:space="preserve"> </w:t>
            </w:r>
            <w:r w:rsidRPr="00DC0A14">
              <w:rPr>
                <w:lang w:val="en-GB"/>
              </w:rPr>
              <w:t>granted</w:t>
            </w:r>
            <w:r w:rsidRPr="00DC0A14">
              <w:rPr>
                <w:lang w:val="en-US"/>
              </w:rPr>
              <w:t xml:space="preserve"> </w:t>
            </w:r>
            <w:r w:rsidRPr="00DC0A14">
              <w:rPr>
                <w:lang w:val="en-GB"/>
              </w:rPr>
              <w:lastRenderedPageBreak/>
              <w:t>in</w:t>
            </w:r>
            <w:r w:rsidRPr="00DC0A14">
              <w:rPr>
                <w:lang w:val="en-US"/>
              </w:rPr>
              <w:t xml:space="preserve"> </w:t>
            </w:r>
            <w:r w:rsidRPr="00DC0A14">
              <w:rPr>
                <w:lang w:val="en-GB"/>
              </w:rPr>
              <w:t>accordance</w:t>
            </w:r>
            <w:r w:rsidRPr="00DC0A14">
              <w:rPr>
                <w:lang w:val="en-US"/>
              </w:rPr>
              <w:t xml:space="preserve"> </w:t>
            </w:r>
            <w:r w:rsidRPr="00DC0A14">
              <w:rPr>
                <w:lang w:val="en-GB"/>
              </w:rPr>
              <w:t>with</w:t>
            </w:r>
            <w:r w:rsidRPr="00DC0A14">
              <w:rPr>
                <w:lang w:val="en-US"/>
              </w:rPr>
              <w:t xml:space="preserve"> </w:t>
            </w:r>
            <w:r w:rsidRPr="00DC0A14">
              <w:rPr>
                <w:lang w:val="en-GB"/>
              </w:rPr>
              <w:t>the</w:t>
            </w:r>
            <w:r w:rsidRPr="00DC0A14">
              <w:rPr>
                <w:lang w:val="en-US"/>
              </w:rPr>
              <w:t xml:space="preserve"> </w:t>
            </w:r>
            <w:r w:rsidRPr="00DC0A14">
              <w:rPr>
                <w:lang w:val="en-GB"/>
              </w:rPr>
              <w:t>tax</w:t>
            </w:r>
            <w:r w:rsidRPr="00DC0A14">
              <w:rPr>
                <w:lang w:val="en-US"/>
              </w:rPr>
              <w:t xml:space="preserve"> </w:t>
            </w:r>
            <w:r w:rsidRPr="00DC0A14">
              <w:rPr>
                <w:lang w:val="en-GB"/>
              </w:rPr>
              <w:t>and</w:t>
            </w:r>
            <w:r w:rsidRPr="00DC0A14">
              <w:rPr>
                <w:lang w:val="en-US"/>
              </w:rPr>
              <w:t xml:space="preserve"> </w:t>
            </w:r>
            <w:r w:rsidRPr="00DC0A14">
              <w:rPr>
                <w:lang w:val="en-GB"/>
              </w:rPr>
              <w:t>levy</w:t>
            </w:r>
            <w:r w:rsidRPr="00DC0A14">
              <w:rPr>
                <w:lang w:val="en-US"/>
              </w:rPr>
              <w:t xml:space="preserve"> </w:t>
            </w:r>
            <w:r w:rsidRPr="00DC0A14">
              <w:rPr>
                <w:lang w:val="en-GB"/>
              </w:rPr>
              <w:t>legislation</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Federation</w:t>
            </w:r>
            <w:r w:rsidRPr="00DC0A14">
              <w:rPr>
                <w:lang w:val="en-US"/>
              </w:rPr>
              <w:t xml:space="preserve"> </w:t>
            </w:r>
            <w:r w:rsidRPr="00DC0A14">
              <w:rPr>
                <w:lang w:val="en-GB"/>
              </w:rPr>
              <w:t>restructured</w:t>
            </w:r>
            <w:r w:rsidRPr="00DC0A14">
              <w:rPr>
                <w:lang w:val="en-US"/>
              </w:rPr>
              <w:t xml:space="preserve"> </w:t>
            </w:r>
            <w:r w:rsidRPr="00DC0A14">
              <w:rPr>
                <w:lang w:val="en-GB"/>
              </w:rPr>
              <w:t>according</w:t>
            </w:r>
            <w:r w:rsidRPr="00DC0A14">
              <w:rPr>
                <w:lang w:val="en-US"/>
              </w:rPr>
              <w:t xml:space="preserve"> </w:t>
            </w:r>
            <w:r w:rsidRPr="00DC0A14">
              <w:rPr>
                <w:lang w:val="en-GB"/>
              </w:rPr>
              <w:t>to</w:t>
            </w:r>
            <w:r w:rsidRPr="00DC0A14">
              <w:rPr>
                <w:lang w:val="en-US"/>
              </w:rPr>
              <w:t xml:space="preserve"> </w:t>
            </w:r>
            <w:r w:rsidRPr="00DC0A14">
              <w:rPr>
                <w:lang w:val="en-GB"/>
              </w:rPr>
              <w:t>the</w:t>
            </w:r>
            <w:r w:rsidRPr="00DC0A14">
              <w:rPr>
                <w:lang w:val="en-US"/>
              </w:rPr>
              <w:t xml:space="preserve"> </w:t>
            </w:r>
            <w:r w:rsidRPr="00DC0A14">
              <w:rPr>
                <w:lang w:val="en-GB"/>
              </w:rPr>
              <w:t>laws</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 xml:space="preserve">Federation, regarding which there is a legally effective court order  recognizing the bidder’s obligations to pay the said amounts </w:t>
            </w:r>
            <w:r w:rsidRPr="00DC0A14">
              <w:rPr>
                <w:lang w:val="en-US"/>
              </w:rPr>
              <w:t xml:space="preserve">as fulfilled or non-recoverable in accordance with the </w:t>
            </w:r>
            <w:r w:rsidRPr="00DC0A14">
              <w:rPr>
                <w:lang w:val="en-GB"/>
              </w:rPr>
              <w:t>tax</w:t>
            </w:r>
            <w:r w:rsidRPr="00DC0A14">
              <w:rPr>
                <w:lang w:val="en-US"/>
              </w:rPr>
              <w:t xml:space="preserve"> </w:t>
            </w:r>
            <w:r w:rsidRPr="00DC0A14">
              <w:rPr>
                <w:lang w:val="en-GB"/>
              </w:rPr>
              <w:t>and</w:t>
            </w:r>
            <w:r w:rsidRPr="00DC0A14">
              <w:rPr>
                <w:lang w:val="en-US"/>
              </w:rPr>
              <w:t xml:space="preserve"> </w:t>
            </w:r>
            <w:r w:rsidRPr="00DC0A14">
              <w:rPr>
                <w:lang w:val="en-GB"/>
              </w:rPr>
              <w:t>levy</w:t>
            </w:r>
            <w:r w:rsidRPr="00DC0A14">
              <w:rPr>
                <w:lang w:val="en-US"/>
              </w:rPr>
              <w:t xml:space="preserve"> </w:t>
            </w:r>
            <w:r w:rsidRPr="00DC0A14">
              <w:rPr>
                <w:lang w:val="en-GB"/>
              </w:rPr>
              <w:t>legislation</w:t>
            </w:r>
            <w:r w:rsidRPr="00DC0A14">
              <w:rPr>
                <w:lang w:val="en-US"/>
              </w:rPr>
              <w:t xml:space="preserve"> of the Russian Federation) for the expired calendar year in the amount exceeding twenty-five per cent of the book value of assets based on the financial statements for the last accounting period</w:t>
            </w:r>
            <w:r w:rsidRPr="00DC0A14">
              <w:rPr>
                <w:lang w:val="en-GB"/>
              </w:rPr>
              <w:t>, or if the bidder has submitted an appeal against the said arrears, outstanding payments in the established order and the decision on this appeal has not been taken as of the date of review of the application</w:t>
            </w:r>
          </w:p>
        </w:tc>
        <w:tc>
          <w:tcPr>
            <w:tcW w:w="7937" w:type="dxa"/>
          </w:tcPr>
          <w:p w:rsidR="006F098A" w:rsidRPr="005919ED" w:rsidRDefault="006F098A" w:rsidP="00D77873">
            <w:pPr>
              <w:pStyle w:val="afff"/>
              <w:numPr>
                <w:ilvl w:val="0"/>
                <w:numId w:val="24"/>
              </w:numPr>
              <w:tabs>
                <w:tab w:val="left" w:pos="300"/>
              </w:tabs>
              <w:spacing w:after="0" w:line="240" w:lineRule="auto"/>
              <w:ind w:left="0" w:right="153" w:firstLine="0"/>
              <w:jc w:val="both"/>
              <w:rPr>
                <w:rFonts w:ascii="Times New Roman" w:hAnsi="Times New Roman"/>
                <w:b/>
                <w:caps/>
                <w:sz w:val="24"/>
                <w:szCs w:val="24"/>
                <w:lang w:val="en-US"/>
              </w:rPr>
            </w:pPr>
            <w:r w:rsidRPr="005919ED">
              <w:rPr>
                <w:rFonts w:ascii="Times New Roman" w:hAnsi="Times New Roman"/>
                <w:sz w:val="24"/>
                <w:szCs w:val="24"/>
                <w:lang w:val="en-GB"/>
              </w:rPr>
              <w:lastRenderedPageBreak/>
              <w:t>confirmation</w:t>
            </w:r>
            <w:r w:rsidRPr="005919ED">
              <w:rPr>
                <w:rFonts w:ascii="Times New Roman" w:hAnsi="Times New Roman"/>
                <w:sz w:val="24"/>
                <w:szCs w:val="24"/>
                <w:lang w:val="en-US"/>
              </w:rPr>
              <w:t xml:space="preserve"> </w:t>
            </w:r>
            <w:r w:rsidRPr="005919ED">
              <w:rPr>
                <w:rFonts w:ascii="Times New Roman" w:hAnsi="Times New Roman"/>
                <w:sz w:val="24"/>
                <w:szCs w:val="24"/>
                <w:lang w:val="en-GB"/>
              </w:rPr>
              <w:t>filled</w:t>
            </w:r>
            <w:r w:rsidRPr="005919ED">
              <w:rPr>
                <w:rFonts w:ascii="Times New Roman" w:hAnsi="Times New Roman"/>
                <w:sz w:val="24"/>
                <w:szCs w:val="24"/>
                <w:lang w:val="en-US"/>
              </w:rPr>
              <w:t xml:space="preserve"> </w:t>
            </w:r>
            <w:r w:rsidRPr="005919ED">
              <w:rPr>
                <w:rFonts w:ascii="Times New Roman" w:hAnsi="Times New Roman"/>
                <w:sz w:val="24"/>
                <w:szCs w:val="24"/>
                <w:lang w:val="en-GB"/>
              </w:rPr>
              <w:t>in</w:t>
            </w:r>
            <w:r w:rsidRPr="005919ED">
              <w:rPr>
                <w:rFonts w:ascii="Times New Roman" w:hAnsi="Times New Roman"/>
                <w:sz w:val="24"/>
                <w:szCs w:val="24"/>
                <w:lang w:val="en-US"/>
              </w:rPr>
              <w:t xml:space="preserve"> </w:t>
            </w:r>
            <w:r w:rsidRPr="005919ED">
              <w:rPr>
                <w:rFonts w:ascii="Times New Roman" w:hAnsi="Times New Roman"/>
                <w:sz w:val="24"/>
                <w:szCs w:val="24"/>
                <w:lang w:val="en-GB"/>
              </w:rPr>
              <w:t>by</w:t>
            </w:r>
            <w:r w:rsidRPr="005919ED">
              <w:rPr>
                <w:rFonts w:ascii="Times New Roman" w:hAnsi="Times New Roman"/>
                <w:sz w:val="24"/>
                <w:szCs w:val="24"/>
                <w:lang w:val="en-US"/>
              </w:rPr>
              <w:t xml:space="preserve"> </w:t>
            </w:r>
            <w:r w:rsidRPr="005919ED">
              <w:rPr>
                <w:rFonts w:ascii="Times New Roman" w:hAnsi="Times New Roman"/>
                <w:sz w:val="24"/>
                <w:szCs w:val="24"/>
                <w:lang w:val="en-GB"/>
              </w:rPr>
              <w:t>the</w:t>
            </w:r>
            <w:r w:rsidRPr="005919ED">
              <w:rPr>
                <w:rFonts w:ascii="Times New Roman" w:hAnsi="Times New Roman"/>
                <w:sz w:val="24"/>
                <w:szCs w:val="24"/>
                <w:lang w:val="en-US"/>
              </w:rPr>
              <w:t xml:space="preserve"> </w:t>
            </w:r>
            <w:r w:rsidRPr="005919ED">
              <w:rPr>
                <w:rFonts w:ascii="Times New Roman" w:hAnsi="Times New Roman"/>
                <w:sz w:val="24"/>
                <w:szCs w:val="24"/>
                <w:lang w:val="en-GB"/>
              </w:rPr>
              <w:t>bidder</w:t>
            </w:r>
            <w:r w:rsidRPr="005919ED">
              <w:rPr>
                <w:rFonts w:ascii="Times New Roman" w:hAnsi="Times New Roman"/>
                <w:sz w:val="24"/>
                <w:szCs w:val="24"/>
                <w:lang w:val="en-US"/>
              </w:rPr>
              <w:t xml:space="preserve"> </w:t>
            </w:r>
            <w:r w:rsidRPr="005919ED">
              <w:rPr>
                <w:rFonts w:ascii="Times New Roman" w:hAnsi="Times New Roman"/>
                <w:sz w:val="24"/>
                <w:szCs w:val="24"/>
                <w:lang w:val="en-GB"/>
              </w:rPr>
              <w:t>on</w:t>
            </w:r>
            <w:r w:rsidRPr="005919ED">
              <w:rPr>
                <w:rFonts w:ascii="Times New Roman" w:hAnsi="Times New Roman"/>
                <w:sz w:val="24"/>
                <w:szCs w:val="24"/>
                <w:lang w:val="en-US"/>
              </w:rPr>
              <w:t xml:space="preserve"> </w:t>
            </w:r>
            <w:r w:rsidRPr="005919ED">
              <w:rPr>
                <w:rFonts w:ascii="Times New Roman" w:hAnsi="Times New Roman"/>
                <w:sz w:val="24"/>
                <w:szCs w:val="24"/>
                <w:lang w:val="en-GB"/>
              </w:rPr>
              <w:t>the</w:t>
            </w:r>
            <w:r w:rsidRPr="005919ED">
              <w:rPr>
                <w:rFonts w:ascii="Times New Roman" w:hAnsi="Times New Roman"/>
                <w:sz w:val="24"/>
                <w:szCs w:val="24"/>
                <w:lang w:val="en-US"/>
              </w:rPr>
              <w:t xml:space="preserve"> </w:t>
            </w:r>
            <w:r w:rsidRPr="005919ED">
              <w:rPr>
                <w:rFonts w:ascii="Times New Roman" w:hAnsi="Times New Roman"/>
                <w:sz w:val="24"/>
                <w:szCs w:val="24"/>
                <w:lang w:val="en-GB"/>
              </w:rPr>
              <w:t>basis</w:t>
            </w:r>
            <w:r w:rsidRPr="005919ED">
              <w:rPr>
                <w:rFonts w:ascii="Times New Roman" w:hAnsi="Times New Roman"/>
                <w:sz w:val="24"/>
                <w:szCs w:val="24"/>
                <w:lang w:val="en-US"/>
              </w:rPr>
              <w:t xml:space="preserve"> </w:t>
            </w:r>
            <w:r w:rsidRPr="005919ED">
              <w:rPr>
                <w:rFonts w:ascii="Times New Roman" w:hAnsi="Times New Roman"/>
                <w:sz w:val="24"/>
                <w:szCs w:val="24"/>
                <w:lang w:val="en-GB"/>
              </w:rPr>
              <w:t>as per Form</w:t>
            </w:r>
            <w:r w:rsidRPr="005919ED">
              <w:rPr>
                <w:rFonts w:ascii="Times New Roman" w:hAnsi="Times New Roman"/>
                <w:sz w:val="24"/>
                <w:szCs w:val="24"/>
                <w:lang w:val="en-US"/>
              </w:rPr>
              <w:t xml:space="preserve"> 1 “</w:t>
            </w:r>
            <w:r w:rsidR="005919ED" w:rsidRPr="00554B43">
              <w:rPr>
                <w:rFonts w:ascii="Times New Roman" w:hAnsi="Times New Roman"/>
                <w:sz w:val="24"/>
                <w:szCs w:val="24"/>
                <w:lang w:val="en-US"/>
              </w:rPr>
              <w:t xml:space="preserve">The Procurement Bid" (subsection </w:t>
            </w:r>
            <w:r w:rsidR="001A0BFD">
              <w:rPr>
                <w:rFonts w:ascii="Times New Roman" w:hAnsi="Times New Roman"/>
                <w:sz w:val="24"/>
                <w:szCs w:val="24"/>
                <w:highlight w:val="yellow"/>
              </w:rPr>
              <w:fldChar w:fldCharType="begin"/>
            </w:r>
            <w:r w:rsidR="008156C4" w:rsidRPr="00554B43">
              <w:rPr>
                <w:rFonts w:ascii="Times New Roman" w:hAnsi="Times New Roman"/>
                <w:sz w:val="24"/>
                <w:szCs w:val="24"/>
                <w:lang w:val="en-US"/>
              </w:rPr>
              <w:instrText xml:space="preserve"> REF _Ref519601916 \r \h </w:instrText>
            </w:r>
            <w:r w:rsidR="001A0BFD">
              <w:rPr>
                <w:rFonts w:ascii="Times New Roman" w:hAnsi="Times New Roman"/>
                <w:sz w:val="24"/>
                <w:szCs w:val="24"/>
                <w:highlight w:val="yellow"/>
              </w:rPr>
            </w:r>
            <w:r w:rsidR="001A0BFD">
              <w:rPr>
                <w:rFonts w:ascii="Times New Roman" w:hAnsi="Times New Roman"/>
                <w:sz w:val="24"/>
                <w:szCs w:val="24"/>
                <w:highlight w:val="yellow"/>
              </w:rPr>
              <w:fldChar w:fldCharType="separate"/>
            </w:r>
            <w:r w:rsidR="0032307A" w:rsidRPr="00554B43">
              <w:rPr>
                <w:rFonts w:ascii="Times New Roman" w:hAnsi="Times New Roman"/>
                <w:sz w:val="24"/>
                <w:szCs w:val="24"/>
                <w:lang w:val="en-US"/>
              </w:rPr>
              <w:t>4.1</w:t>
            </w:r>
            <w:r w:rsidR="001A0BFD">
              <w:rPr>
                <w:rFonts w:ascii="Times New Roman" w:hAnsi="Times New Roman"/>
                <w:sz w:val="24"/>
                <w:szCs w:val="24"/>
                <w:highlight w:val="yellow"/>
              </w:rPr>
              <w:fldChar w:fldCharType="end"/>
            </w:r>
            <w:r w:rsidR="005919ED" w:rsidRPr="00554B43">
              <w:rPr>
                <w:rFonts w:ascii="Times New Roman" w:hAnsi="Times New Roman"/>
                <w:sz w:val="24"/>
                <w:szCs w:val="24"/>
                <w:lang w:val="en-US"/>
              </w:rPr>
              <w:t>, Form 1)</w:t>
            </w:r>
            <w:r w:rsidRPr="005919ED">
              <w:rPr>
                <w:rFonts w:ascii="Times New Roman" w:hAnsi="Times New Roman"/>
                <w:sz w:val="24"/>
                <w:szCs w:val="24"/>
                <w:lang w:val="en-GB"/>
              </w:rPr>
              <w:t xml:space="preserve"> regarding</w:t>
            </w:r>
            <w:r w:rsidR="002B0BB1">
              <w:rPr>
                <w:rFonts w:ascii="Times New Roman" w:hAnsi="Times New Roman"/>
                <w:sz w:val="24"/>
                <w:szCs w:val="24"/>
                <w:lang w:val="en-GB"/>
              </w:rPr>
              <w:t xml:space="preserve"> </w:t>
            </w:r>
            <w:r w:rsidR="002B0BB1" w:rsidRPr="00E06B7A">
              <w:rPr>
                <w:rFonts w:ascii="Times New Roman" w:hAnsi="Times New Roman"/>
                <w:b/>
                <w:i/>
                <w:sz w:val="24"/>
                <w:szCs w:val="24"/>
                <w:lang w:val="en-GB"/>
              </w:rPr>
              <w:t>(only for</w:t>
            </w:r>
            <w:r w:rsidR="002B0BB1" w:rsidRPr="00E06B7A">
              <w:rPr>
                <w:rFonts w:ascii="Times New Roman" w:hAnsi="Times New Roman"/>
                <w:b/>
                <w:i/>
                <w:sz w:val="24"/>
                <w:szCs w:val="24"/>
                <w:lang w:val="en-US"/>
              </w:rPr>
              <w:t xml:space="preserve"> </w:t>
            </w:r>
            <w:r w:rsidR="002B0BB1" w:rsidRPr="00E06B7A">
              <w:rPr>
                <w:rFonts w:ascii="Times New Roman" w:hAnsi="Times New Roman"/>
                <w:b/>
                <w:i/>
                <w:sz w:val="24"/>
                <w:szCs w:val="24"/>
                <w:lang w:val="en-GB"/>
              </w:rPr>
              <w:t>the</w:t>
            </w:r>
            <w:r w:rsidR="002B0BB1" w:rsidRPr="00E06B7A">
              <w:rPr>
                <w:rFonts w:ascii="Times New Roman" w:hAnsi="Times New Roman"/>
                <w:b/>
                <w:i/>
                <w:sz w:val="24"/>
                <w:szCs w:val="24"/>
                <w:lang w:val="en-US"/>
              </w:rPr>
              <w:t xml:space="preserve"> </w:t>
            </w:r>
            <w:r w:rsidR="002B0BB1" w:rsidRPr="00E06B7A">
              <w:rPr>
                <w:rFonts w:ascii="Times New Roman" w:hAnsi="Times New Roman"/>
                <w:b/>
                <w:i/>
                <w:sz w:val="24"/>
                <w:szCs w:val="24"/>
                <w:lang w:val="en-GB"/>
              </w:rPr>
              <w:t>Russian</w:t>
            </w:r>
            <w:r w:rsidR="002B0BB1" w:rsidRPr="00E06B7A">
              <w:rPr>
                <w:rFonts w:ascii="Times New Roman" w:hAnsi="Times New Roman"/>
                <w:b/>
                <w:i/>
                <w:sz w:val="24"/>
                <w:szCs w:val="24"/>
                <w:lang w:val="en-US"/>
              </w:rPr>
              <w:t xml:space="preserve"> </w:t>
            </w:r>
            <w:r w:rsidR="002B0BB1" w:rsidRPr="00E06B7A">
              <w:rPr>
                <w:rFonts w:ascii="Times New Roman" w:hAnsi="Times New Roman"/>
                <w:b/>
                <w:i/>
                <w:sz w:val="24"/>
                <w:szCs w:val="24"/>
                <w:lang w:val="en-GB"/>
              </w:rPr>
              <w:t>participants)</w:t>
            </w:r>
            <w:r w:rsidRPr="005919ED">
              <w:rPr>
                <w:rFonts w:ascii="Times New Roman" w:hAnsi="Times New Roman"/>
                <w:sz w:val="24"/>
                <w:szCs w:val="24"/>
                <w:lang w:val="en-GB"/>
              </w:rPr>
              <w:t xml:space="preserve">: </w:t>
            </w:r>
          </w:p>
          <w:p w:rsidR="006F098A" w:rsidRPr="006F098A" w:rsidRDefault="006F098A" w:rsidP="006F098A">
            <w:pPr>
              <w:pStyle w:val="afff"/>
              <w:tabs>
                <w:tab w:val="left" w:pos="300"/>
              </w:tabs>
              <w:spacing w:line="240" w:lineRule="auto"/>
              <w:ind w:left="76" w:right="153"/>
              <w:jc w:val="both"/>
              <w:rPr>
                <w:rFonts w:ascii="Times New Roman" w:hAnsi="Times New Roman"/>
                <w:sz w:val="24"/>
                <w:szCs w:val="24"/>
                <w:lang w:val="en-US"/>
              </w:rPr>
            </w:pPr>
            <w:r w:rsidRPr="005919ED">
              <w:rPr>
                <w:rFonts w:ascii="Times New Roman" w:hAnsi="Times New Roman"/>
                <w:sz w:val="24"/>
                <w:szCs w:val="24"/>
                <w:lang w:val="en-US"/>
              </w:rPr>
              <w:t xml:space="preserve">- </w:t>
            </w:r>
            <w:r w:rsidRPr="005919ED">
              <w:rPr>
                <w:rFonts w:ascii="Times New Roman" w:hAnsi="Times New Roman"/>
                <w:sz w:val="24"/>
                <w:szCs w:val="24"/>
                <w:lang w:val="en-GB"/>
              </w:rPr>
              <w:t>absence</w:t>
            </w:r>
            <w:r w:rsidRPr="005919ED">
              <w:rPr>
                <w:rFonts w:ascii="Times New Roman" w:hAnsi="Times New Roman"/>
                <w:sz w:val="24"/>
                <w:szCs w:val="24"/>
                <w:lang w:val="en-US"/>
              </w:rPr>
              <w:t xml:space="preserve"> </w:t>
            </w:r>
            <w:r w:rsidRPr="005919ED">
              <w:rPr>
                <w:rFonts w:ascii="Times New Roman" w:hAnsi="Times New Roman"/>
                <w:sz w:val="24"/>
                <w:szCs w:val="24"/>
                <w:lang w:val="en-GB"/>
              </w:rPr>
              <w:t>of</w:t>
            </w:r>
            <w:r w:rsidRPr="005919ED">
              <w:rPr>
                <w:rFonts w:ascii="Times New Roman" w:hAnsi="Times New Roman"/>
                <w:sz w:val="24"/>
                <w:szCs w:val="24"/>
                <w:lang w:val="en-US"/>
              </w:rPr>
              <w:t xml:space="preserve"> </w:t>
            </w:r>
            <w:r w:rsidRPr="005919ED">
              <w:rPr>
                <w:rFonts w:ascii="Times New Roman" w:hAnsi="Times New Roman"/>
                <w:sz w:val="24"/>
                <w:szCs w:val="24"/>
                <w:lang w:val="en-GB"/>
              </w:rPr>
              <w:t>unpaid</w:t>
            </w:r>
            <w:r w:rsidRPr="005919ED">
              <w:rPr>
                <w:rFonts w:ascii="Times New Roman" w:hAnsi="Times New Roman"/>
                <w:sz w:val="24"/>
                <w:szCs w:val="24"/>
                <w:lang w:val="en-US"/>
              </w:rPr>
              <w:t xml:space="preserve"> </w:t>
            </w:r>
            <w:r w:rsidRPr="005919ED">
              <w:rPr>
                <w:rFonts w:ascii="Times New Roman" w:hAnsi="Times New Roman"/>
                <w:sz w:val="24"/>
                <w:szCs w:val="24"/>
                <w:lang w:val="en-GB"/>
              </w:rPr>
              <w:t>taxes</w:t>
            </w:r>
            <w:r w:rsidRPr="005919ED">
              <w:rPr>
                <w:rFonts w:ascii="Times New Roman" w:hAnsi="Times New Roman"/>
                <w:sz w:val="24"/>
                <w:szCs w:val="24"/>
                <w:lang w:val="en-US"/>
              </w:rPr>
              <w:t xml:space="preserve">, </w:t>
            </w:r>
            <w:r w:rsidRPr="005919ED">
              <w:rPr>
                <w:rFonts w:ascii="Times New Roman" w:hAnsi="Times New Roman"/>
                <w:sz w:val="24"/>
                <w:szCs w:val="24"/>
                <w:lang w:val="en-GB"/>
              </w:rPr>
              <w:t>levies</w:t>
            </w:r>
            <w:r w:rsidRPr="005919ED">
              <w:rPr>
                <w:rFonts w:ascii="Times New Roman" w:hAnsi="Times New Roman"/>
                <w:sz w:val="24"/>
                <w:szCs w:val="24"/>
                <w:lang w:val="en-US"/>
              </w:rPr>
              <w:t xml:space="preserve">, </w:t>
            </w:r>
            <w:r w:rsidRPr="005919ED">
              <w:rPr>
                <w:rFonts w:ascii="Times New Roman" w:hAnsi="Times New Roman"/>
                <w:sz w:val="24"/>
                <w:szCs w:val="24"/>
                <w:lang w:val="en-GB"/>
              </w:rPr>
              <w:t>other</w:t>
            </w:r>
            <w:r w:rsidRPr="005919ED">
              <w:rPr>
                <w:rFonts w:ascii="Times New Roman" w:hAnsi="Times New Roman"/>
                <w:sz w:val="24"/>
                <w:szCs w:val="24"/>
                <w:lang w:val="en-US"/>
              </w:rPr>
              <w:t xml:space="preserve"> </w:t>
            </w:r>
            <w:r w:rsidRPr="005919ED">
              <w:rPr>
                <w:rFonts w:ascii="Times New Roman" w:hAnsi="Times New Roman"/>
                <w:sz w:val="24"/>
                <w:szCs w:val="24"/>
                <w:lang w:val="en-GB"/>
              </w:rPr>
              <w:t>outstanding</w:t>
            </w:r>
            <w:r w:rsidRPr="006F098A">
              <w:rPr>
                <w:rFonts w:ascii="Times New Roman" w:hAnsi="Times New Roman"/>
                <w:sz w:val="24"/>
                <w:szCs w:val="24"/>
                <w:lang w:val="en-US"/>
              </w:rPr>
              <w:t xml:space="preserve"> </w:t>
            </w:r>
            <w:r w:rsidRPr="006F098A">
              <w:rPr>
                <w:rFonts w:ascii="Times New Roman" w:hAnsi="Times New Roman"/>
                <w:sz w:val="24"/>
                <w:szCs w:val="24"/>
                <w:lang w:val="en-GB"/>
              </w:rPr>
              <w:t>obligatory payments</w:t>
            </w:r>
            <w:r w:rsidRPr="006F098A">
              <w:rPr>
                <w:rFonts w:ascii="Times New Roman" w:hAnsi="Times New Roman"/>
                <w:sz w:val="24"/>
                <w:szCs w:val="24"/>
                <w:lang w:val="en-US"/>
              </w:rPr>
              <w:t xml:space="preserve"> </w:t>
            </w:r>
            <w:r w:rsidRPr="006F098A">
              <w:rPr>
                <w:rFonts w:ascii="Times New Roman" w:hAnsi="Times New Roman"/>
                <w:sz w:val="24"/>
                <w:szCs w:val="24"/>
                <w:lang w:val="en-GB"/>
              </w:rPr>
              <w:t xml:space="preserve">to the budgets of the budgetary system of the Russian Federation </w:t>
            </w:r>
            <w:r w:rsidRPr="006F098A">
              <w:rPr>
                <w:rFonts w:ascii="Times New Roman" w:hAnsi="Times New Roman"/>
                <w:sz w:val="24"/>
                <w:szCs w:val="24"/>
                <w:lang w:val="en-US"/>
              </w:rPr>
              <w:t>(</w:t>
            </w:r>
            <w:r w:rsidRPr="006F098A">
              <w:rPr>
                <w:rFonts w:ascii="Times New Roman" w:hAnsi="Times New Roman"/>
                <w:sz w:val="24"/>
                <w:szCs w:val="24"/>
                <w:lang w:val="en-GB"/>
              </w:rPr>
              <w:t>except</w:t>
            </w:r>
            <w:r w:rsidRPr="006F098A">
              <w:rPr>
                <w:rFonts w:ascii="Times New Roman" w:hAnsi="Times New Roman"/>
                <w:sz w:val="24"/>
                <w:szCs w:val="24"/>
                <w:lang w:val="en-US"/>
              </w:rPr>
              <w:t xml:space="preserve"> </w:t>
            </w:r>
            <w:r w:rsidRPr="006F098A">
              <w:rPr>
                <w:rFonts w:ascii="Times New Roman" w:hAnsi="Times New Roman"/>
                <w:sz w:val="24"/>
                <w:szCs w:val="24"/>
                <w:lang w:val="en-GB"/>
              </w:rPr>
              <w:t>amounts</w:t>
            </w:r>
            <w:r w:rsidRPr="006F098A">
              <w:rPr>
                <w:rFonts w:ascii="Times New Roman" w:hAnsi="Times New Roman"/>
                <w:sz w:val="24"/>
                <w:szCs w:val="24"/>
                <w:lang w:val="en-US"/>
              </w:rPr>
              <w:t xml:space="preserve"> </w:t>
            </w:r>
            <w:r w:rsidRPr="006F098A">
              <w:rPr>
                <w:rFonts w:ascii="Times New Roman" w:hAnsi="Times New Roman"/>
                <w:sz w:val="24"/>
                <w:szCs w:val="24"/>
                <w:lang w:val="en-GB"/>
              </w:rPr>
              <w:t>for</w:t>
            </w:r>
            <w:r w:rsidRPr="006F098A">
              <w:rPr>
                <w:rFonts w:ascii="Times New Roman" w:hAnsi="Times New Roman"/>
                <w:sz w:val="24"/>
                <w:szCs w:val="24"/>
                <w:lang w:val="en-US"/>
              </w:rPr>
              <w:t xml:space="preserve"> </w:t>
            </w:r>
            <w:r w:rsidRPr="006F098A">
              <w:rPr>
                <w:rFonts w:ascii="Times New Roman" w:hAnsi="Times New Roman"/>
                <w:sz w:val="24"/>
                <w:szCs w:val="24"/>
                <w:lang w:val="en-GB"/>
              </w:rPr>
              <w:t>which</w:t>
            </w:r>
            <w:r w:rsidRPr="006F098A">
              <w:rPr>
                <w:rFonts w:ascii="Times New Roman" w:hAnsi="Times New Roman"/>
                <w:sz w:val="24"/>
                <w:szCs w:val="24"/>
                <w:lang w:val="en-US"/>
              </w:rPr>
              <w:t xml:space="preserve"> </w:t>
            </w:r>
            <w:r w:rsidRPr="006F098A">
              <w:rPr>
                <w:rFonts w:ascii="Times New Roman" w:hAnsi="Times New Roman"/>
                <w:sz w:val="24"/>
                <w:szCs w:val="24"/>
                <w:lang w:val="en-GB"/>
              </w:rPr>
              <w:t>an</w:t>
            </w:r>
            <w:r w:rsidRPr="006F098A">
              <w:rPr>
                <w:rFonts w:ascii="Times New Roman" w:hAnsi="Times New Roman"/>
                <w:sz w:val="24"/>
                <w:szCs w:val="24"/>
                <w:lang w:val="en-US"/>
              </w:rPr>
              <w:t xml:space="preserve"> </w:t>
            </w:r>
            <w:r w:rsidRPr="006F098A">
              <w:rPr>
                <w:rFonts w:ascii="Times New Roman" w:hAnsi="Times New Roman"/>
                <w:sz w:val="24"/>
                <w:szCs w:val="24"/>
                <w:lang w:val="en-GB"/>
              </w:rPr>
              <w:t>extension</w:t>
            </w:r>
            <w:r w:rsidRPr="006F098A">
              <w:rPr>
                <w:rFonts w:ascii="Times New Roman" w:hAnsi="Times New Roman"/>
                <w:sz w:val="24"/>
                <w:szCs w:val="24"/>
                <w:lang w:val="en-US"/>
              </w:rPr>
              <w:t xml:space="preserve">, </w:t>
            </w:r>
            <w:r w:rsidRPr="006F098A">
              <w:rPr>
                <w:rFonts w:ascii="Times New Roman" w:hAnsi="Times New Roman"/>
                <w:sz w:val="24"/>
                <w:szCs w:val="24"/>
                <w:lang w:val="en-GB"/>
              </w:rPr>
              <w:t>deferment</w:t>
            </w:r>
            <w:r w:rsidRPr="006F098A">
              <w:rPr>
                <w:rFonts w:ascii="Times New Roman" w:hAnsi="Times New Roman"/>
                <w:sz w:val="24"/>
                <w:szCs w:val="24"/>
                <w:lang w:val="en-US"/>
              </w:rPr>
              <w:t xml:space="preserve">, </w:t>
            </w:r>
            <w:r w:rsidRPr="006F098A">
              <w:rPr>
                <w:rFonts w:ascii="Times New Roman" w:hAnsi="Times New Roman"/>
                <w:sz w:val="24"/>
                <w:szCs w:val="24"/>
                <w:lang w:val="en-GB"/>
              </w:rPr>
              <w:t>investment</w:t>
            </w:r>
            <w:r w:rsidRPr="006F098A">
              <w:rPr>
                <w:rFonts w:ascii="Times New Roman" w:hAnsi="Times New Roman"/>
                <w:sz w:val="24"/>
                <w:szCs w:val="24"/>
                <w:lang w:val="en-US"/>
              </w:rPr>
              <w:t xml:space="preserv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t>credit has</w:t>
            </w:r>
            <w:r w:rsidRPr="006F098A">
              <w:rPr>
                <w:rFonts w:ascii="Times New Roman" w:hAnsi="Times New Roman"/>
                <w:sz w:val="24"/>
                <w:szCs w:val="24"/>
                <w:lang w:val="en-US"/>
              </w:rPr>
              <w:t xml:space="preserve"> </w:t>
            </w:r>
            <w:r w:rsidRPr="006F098A">
              <w:rPr>
                <w:rFonts w:ascii="Times New Roman" w:hAnsi="Times New Roman"/>
                <w:sz w:val="24"/>
                <w:szCs w:val="24"/>
                <w:lang w:val="en-GB"/>
              </w:rPr>
              <w:t>been</w:t>
            </w:r>
            <w:r w:rsidRPr="006F098A">
              <w:rPr>
                <w:rFonts w:ascii="Times New Roman" w:hAnsi="Times New Roman"/>
                <w:sz w:val="24"/>
                <w:szCs w:val="24"/>
                <w:lang w:val="en-US"/>
              </w:rPr>
              <w:t xml:space="preserve"> </w:t>
            </w:r>
            <w:r w:rsidRPr="006F098A">
              <w:rPr>
                <w:rFonts w:ascii="Times New Roman" w:hAnsi="Times New Roman"/>
                <w:sz w:val="24"/>
                <w:szCs w:val="24"/>
                <w:lang w:val="en-GB"/>
              </w:rPr>
              <w:t>granted</w:t>
            </w:r>
            <w:r w:rsidRPr="006F098A">
              <w:rPr>
                <w:rFonts w:ascii="Times New Roman" w:hAnsi="Times New Roman"/>
                <w:sz w:val="24"/>
                <w:szCs w:val="24"/>
                <w:lang w:val="en-US"/>
              </w:rPr>
              <w:t xml:space="preserve"> </w:t>
            </w:r>
            <w:r w:rsidRPr="006F098A">
              <w:rPr>
                <w:rFonts w:ascii="Times New Roman" w:hAnsi="Times New Roman"/>
                <w:sz w:val="24"/>
                <w:szCs w:val="24"/>
                <w:lang w:val="en-GB"/>
              </w:rPr>
              <w:t>in</w:t>
            </w:r>
            <w:r w:rsidRPr="006F098A">
              <w:rPr>
                <w:rFonts w:ascii="Times New Roman" w:hAnsi="Times New Roman"/>
                <w:sz w:val="24"/>
                <w:szCs w:val="24"/>
                <w:lang w:val="en-US"/>
              </w:rPr>
              <w:t xml:space="preserve"> </w:t>
            </w:r>
            <w:r w:rsidRPr="006F098A">
              <w:rPr>
                <w:rFonts w:ascii="Times New Roman" w:hAnsi="Times New Roman"/>
                <w:sz w:val="24"/>
                <w:szCs w:val="24"/>
                <w:lang w:val="en-GB"/>
              </w:rPr>
              <w:t>accordance</w:t>
            </w:r>
            <w:r w:rsidRPr="006F098A">
              <w:rPr>
                <w:rFonts w:ascii="Times New Roman" w:hAnsi="Times New Roman"/>
                <w:sz w:val="24"/>
                <w:szCs w:val="24"/>
                <w:lang w:val="en-US"/>
              </w:rPr>
              <w:t xml:space="preserve"> </w:t>
            </w:r>
            <w:r w:rsidRPr="006F098A">
              <w:rPr>
                <w:rFonts w:ascii="Times New Roman" w:hAnsi="Times New Roman"/>
                <w:sz w:val="24"/>
                <w:szCs w:val="24"/>
                <w:lang w:val="en-GB"/>
              </w:rPr>
              <w:t>with</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t>and</w:t>
            </w:r>
            <w:r w:rsidRPr="006F098A">
              <w:rPr>
                <w:rFonts w:ascii="Times New Roman" w:hAnsi="Times New Roman"/>
                <w:sz w:val="24"/>
                <w:szCs w:val="24"/>
                <w:lang w:val="en-US"/>
              </w:rPr>
              <w:t xml:space="preserve"> </w:t>
            </w:r>
            <w:r w:rsidRPr="006F098A">
              <w:rPr>
                <w:rFonts w:ascii="Times New Roman" w:hAnsi="Times New Roman"/>
                <w:sz w:val="24"/>
                <w:szCs w:val="24"/>
                <w:lang w:val="en-GB"/>
              </w:rPr>
              <w:t>levy</w:t>
            </w:r>
            <w:r w:rsidRPr="006F098A">
              <w:rPr>
                <w:rFonts w:ascii="Times New Roman" w:hAnsi="Times New Roman"/>
                <w:sz w:val="24"/>
                <w:szCs w:val="24"/>
                <w:lang w:val="en-US"/>
              </w:rPr>
              <w:t xml:space="preserve"> </w:t>
            </w:r>
            <w:r w:rsidRPr="006F098A">
              <w:rPr>
                <w:rFonts w:ascii="Times New Roman" w:hAnsi="Times New Roman"/>
                <w:sz w:val="24"/>
                <w:szCs w:val="24"/>
                <w:lang w:val="en-GB"/>
              </w:rPr>
              <w:t>legislation</w:t>
            </w:r>
            <w:r w:rsidRPr="006F098A">
              <w:rPr>
                <w:rFonts w:ascii="Times New Roman" w:hAnsi="Times New Roman"/>
                <w:sz w:val="24"/>
                <w:szCs w:val="24"/>
                <w:lang w:val="en-US"/>
              </w:rPr>
              <w:t xml:space="preserve"> </w:t>
            </w:r>
            <w:r w:rsidRPr="006F098A">
              <w:rPr>
                <w:rFonts w:ascii="Times New Roman" w:hAnsi="Times New Roman"/>
                <w:sz w:val="24"/>
                <w:szCs w:val="24"/>
                <w:lang w:val="en-GB"/>
              </w:rPr>
              <w:t>of</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Russian</w:t>
            </w:r>
            <w:r w:rsidRPr="006F098A">
              <w:rPr>
                <w:rFonts w:ascii="Times New Roman" w:hAnsi="Times New Roman"/>
                <w:sz w:val="24"/>
                <w:szCs w:val="24"/>
                <w:lang w:val="en-US"/>
              </w:rPr>
              <w:t xml:space="preserve"> </w:t>
            </w:r>
            <w:r w:rsidRPr="006F098A">
              <w:rPr>
                <w:rFonts w:ascii="Times New Roman" w:hAnsi="Times New Roman"/>
                <w:sz w:val="24"/>
                <w:szCs w:val="24"/>
                <w:lang w:val="en-GB"/>
              </w:rPr>
              <w:t>Federation</w:t>
            </w:r>
            <w:r w:rsidRPr="006F098A">
              <w:rPr>
                <w:rFonts w:ascii="Times New Roman" w:hAnsi="Times New Roman"/>
                <w:sz w:val="24"/>
                <w:szCs w:val="24"/>
                <w:lang w:val="en-US"/>
              </w:rPr>
              <w:t xml:space="preserve"> </w:t>
            </w:r>
            <w:r w:rsidRPr="006F098A">
              <w:rPr>
                <w:rFonts w:ascii="Times New Roman" w:hAnsi="Times New Roman"/>
                <w:sz w:val="24"/>
                <w:szCs w:val="24"/>
                <w:lang w:val="en-GB"/>
              </w:rPr>
              <w:t>restructured</w:t>
            </w:r>
            <w:r w:rsidRPr="006F098A">
              <w:rPr>
                <w:rFonts w:ascii="Times New Roman" w:hAnsi="Times New Roman"/>
                <w:sz w:val="24"/>
                <w:szCs w:val="24"/>
                <w:lang w:val="en-US"/>
              </w:rPr>
              <w:t xml:space="preserve"> </w:t>
            </w:r>
            <w:r w:rsidRPr="006F098A">
              <w:rPr>
                <w:rFonts w:ascii="Times New Roman" w:hAnsi="Times New Roman"/>
                <w:sz w:val="24"/>
                <w:szCs w:val="24"/>
                <w:lang w:val="en-GB"/>
              </w:rPr>
              <w:t>according</w:t>
            </w:r>
            <w:r w:rsidRPr="006F098A">
              <w:rPr>
                <w:rFonts w:ascii="Times New Roman" w:hAnsi="Times New Roman"/>
                <w:sz w:val="24"/>
                <w:szCs w:val="24"/>
                <w:lang w:val="en-US"/>
              </w:rPr>
              <w:t xml:space="preserve"> </w:t>
            </w:r>
            <w:r w:rsidRPr="006F098A">
              <w:rPr>
                <w:rFonts w:ascii="Times New Roman" w:hAnsi="Times New Roman"/>
                <w:sz w:val="24"/>
                <w:szCs w:val="24"/>
                <w:lang w:val="en-GB"/>
              </w:rPr>
              <w:t>to</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laws</w:t>
            </w:r>
            <w:r w:rsidRPr="006F098A">
              <w:rPr>
                <w:rFonts w:ascii="Times New Roman" w:hAnsi="Times New Roman"/>
                <w:sz w:val="24"/>
                <w:szCs w:val="24"/>
                <w:lang w:val="en-US"/>
              </w:rPr>
              <w:t xml:space="preserve"> </w:t>
            </w:r>
            <w:r w:rsidRPr="006F098A">
              <w:rPr>
                <w:rFonts w:ascii="Times New Roman" w:hAnsi="Times New Roman"/>
                <w:sz w:val="24"/>
                <w:szCs w:val="24"/>
                <w:lang w:val="en-GB"/>
              </w:rPr>
              <w:t>of</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Russian</w:t>
            </w:r>
            <w:r w:rsidRPr="006F098A">
              <w:rPr>
                <w:rFonts w:ascii="Times New Roman" w:hAnsi="Times New Roman"/>
                <w:sz w:val="24"/>
                <w:szCs w:val="24"/>
                <w:lang w:val="en-US"/>
              </w:rPr>
              <w:t xml:space="preserve"> </w:t>
            </w:r>
            <w:r w:rsidRPr="006F098A">
              <w:rPr>
                <w:rFonts w:ascii="Times New Roman" w:hAnsi="Times New Roman"/>
                <w:sz w:val="24"/>
                <w:szCs w:val="24"/>
                <w:lang w:val="en-GB"/>
              </w:rPr>
              <w:t xml:space="preserve">Federation, regarding which </w:t>
            </w:r>
            <w:r w:rsidRPr="006F098A">
              <w:rPr>
                <w:rFonts w:ascii="Times New Roman" w:hAnsi="Times New Roman"/>
                <w:sz w:val="24"/>
                <w:szCs w:val="24"/>
                <w:lang w:val="en-GB"/>
              </w:rPr>
              <w:lastRenderedPageBreak/>
              <w:t xml:space="preserve">there is a legally effective court order  recognizing the bidder’s obligations to pay the said amounts </w:t>
            </w:r>
            <w:r w:rsidRPr="006F098A">
              <w:rPr>
                <w:rFonts w:ascii="Times New Roman" w:hAnsi="Times New Roman"/>
                <w:sz w:val="24"/>
                <w:szCs w:val="24"/>
                <w:lang w:val="en-US"/>
              </w:rPr>
              <w:t xml:space="preserve">as fulfilled or non-recoverable in accordance with the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t>and</w:t>
            </w:r>
            <w:r w:rsidRPr="006F098A">
              <w:rPr>
                <w:rFonts w:ascii="Times New Roman" w:hAnsi="Times New Roman"/>
                <w:sz w:val="24"/>
                <w:szCs w:val="24"/>
                <w:lang w:val="en-US"/>
              </w:rPr>
              <w:t xml:space="preserve"> </w:t>
            </w:r>
            <w:r w:rsidRPr="006F098A">
              <w:rPr>
                <w:rFonts w:ascii="Times New Roman" w:hAnsi="Times New Roman"/>
                <w:sz w:val="24"/>
                <w:szCs w:val="24"/>
                <w:lang w:val="en-GB"/>
              </w:rPr>
              <w:t>levy</w:t>
            </w:r>
            <w:r w:rsidRPr="006F098A">
              <w:rPr>
                <w:rFonts w:ascii="Times New Roman" w:hAnsi="Times New Roman"/>
                <w:sz w:val="24"/>
                <w:szCs w:val="24"/>
                <w:lang w:val="en-US"/>
              </w:rPr>
              <w:t xml:space="preserve"> </w:t>
            </w:r>
            <w:r w:rsidRPr="006F098A">
              <w:rPr>
                <w:rFonts w:ascii="Times New Roman" w:hAnsi="Times New Roman"/>
                <w:sz w:val="24"/>
                <w:szCs w:val="24"/>
                <w:lang w:val="en-GB"/>
              </w:rPr>
              <w:t>legislation</w:t>
            </w:r>
            <w:r w:rsidRPr="006F098A">
              <w:rPr>
                <w:rFonts w:ascii="Times New Roman" w:hAnsi="Times New Roman"/>
                <w:sz w:val="24"/>
                <w:szCs w:val="24"/>
                <w:lang w:val="en-US"/>
              </w:rPr>
              <w:t xml:space="preserve"> of the Russian Federation) for the expired calendar year in the amount exceeding twenty-five per cent of the book value of assets based on the financial statements for the last accounting period</w:t>
            </w:r>
            <w:r w:rsidRPr="006F098A">
              <w:rPr>
                <w:rFonts w:ascii="Times New Roman" w:hAnsi="Times New Roman"/>
                <w:sz w:val="24"/>
                <w:szCs w:val="24"/>
                <w:lang w:val="en-GB"/>
              </w:rPr>
              <w:t xml:space="preserve">; </w:t>
            </w:r>
          </w:p>
          <w:p w:rsidR="006F098A" w:rsidRPr="006F098A" w:rsidRDefault="006F098A" w:rsidP="006F098A">
            <w:pPr>
              <w:pStyle w:val="afff"/>
              <w:tabs>
                <w:tab w:val="left" w:pos="300"/>
              </w:tabs>
              <w:spacing w:line="240" w:lineRule="auto"/>
              <w:ind w:left="76" w:right="153"/>
              <w:jc w:val="both"/>
              <w:rPr>
                <w:rFonts w:ascii="Times New Roman" w:hAnsi="Times New Roman"/>
                <w:sz w:val="24"/>
                <w:szCs w:val="24"/>
                <w:lang w:val="en-GB"/>
              </w:rPr>
            </w:pPr>
            <w:r w:rsidRPr="006F098A">
              <w:rPr>
                <w:rFonts w:ascii="Times New Roman" w:hAnsi="Times New Roman"/>
                <w:sz w:val="24"/>
                <w:szCs w:val="24"/>
                <w:lang w:val="en-US"/>
              </w:rPr>
              <w:t>- information on the appeal against the said arrears, outstanding payments in the established order and the decision on this appeal has not been taken as of the date of the review of the application.</w:t>
            </w:r>
          </w:p>
          <w:p w:rsidR="006F098A" w:rsidRPr="006F098A" w:rsidRDefault="006F098A">
            <w:pPr>
              <w:pStyle w:val="afff"/>
              <w:tabs>
                <w:tab w:val="left" w:pos="300"/>
              </w:tabs>
              <w:spacing w:line="240" w:lineRule="auto"/>
              <w:ind w:left="0" w:right="153"/>
              <w:jc w:val="both"/>
              <w:rPr>
                <w:rFonts w:ascii="Times New Roman" w:hAnsi="Times New Roman"/>
                <w:sz w:val="24"/>
                <w:szCs w:val="24"/>
                <w:lang w:val="en-GB"/>
              </w:rPr>
            </w:pPr>
          </w:p>
        </w:tc>
      </w:tr>
      <w:tr w:rsidR="00BA54B5" w:rsidRPr="00CB3E05" w:rsidTr="00023B0C">
        <w:trPr>
          <w:trHeight w:val="440"/>
        </w:trPr>
        <w:tc>
          <w:tcPr>
            <w:tcW w:w="633" w:type="dxa"/>
          </w:tcPr>
          <w:p w:rsidR="00BA54B5" w:rsidRPr="00DD49C0" w:rsidRDefault="00BA54B5" w:rsidP="00D77873">
            <w:pPr>
              <w:pStyle w:val="afff"/>
              <w:numPr>
                <w:ilvl w:val="0"/>
                <w:numId w:val="23"/>
              </w:numPr>
              <w:tabs>
                <w:tab w:val="left" w:pos="426"/>
              </w:tabs>
              <w:spacing w:after="0" w:line="240" w:lineRule="auto"/>
              <w:ind w:left="0" w:firstLine="0"/>
              <w:rPr>
                <w:sz w:val="24"/>
                <w:szCs w:val="24"/>
                <w:lang w:val="en-US"/>
              </w:rPr>
            </w:pPr>
          </w:p>
        </w:tc>
        <w:tc>
          <w:tcPr>
            <w:tcW w:w="7088" w:type="dxa"/>
          </w:tcPr>
          <w:p w:rsidR="00BA54B5" w:rsidRPr="00DD49C0" w:rsidRDefault="0072148A">
            <w:pPr>
              <w:ind w:right="153"/>
              <w:jc w:val="both"/>
              <w:rPr>
                <w:b/>
                <w:lang w:val="en-US"/>
              </w:rPr>
            </w:pPr>
            <w:r w:rsidRPr="00554B43">
              <w:rPr>
                <w:b/>
                <w:bCs/>
                <w:lang w:val="en-US"/>
              </w:rPr>
              <w:t>shall comply with the requirements established on the basis of orders of the Government of the Russian Federation:</w:t>
            </w:r>
          </w:p>
          <w:p w:rsidR="00BA54B5" w:rsidRPr="00554B43" w:rsidRDefault="0072148A">
            <w:pPr>
              <w:ind w:right="153"/>
              <w:jc w:val="both"/>
              <w:rPr>
                <w:lang w:val="en-US"/>
              </w:rPr>
            </w:pPr>
            <w:r w:rsidRPr="00554B43">
              <w:rPr>
                <w:lang w:val="en-US"/>
              </w:rPr>
              <w:t>should disclose information about the entire chain of owners including beneficiaries (including ultimate ones).</w:t>
            </w:r>
          </w:p>
          <w:p w:rsidR="00BA54B5" w:rsidRPr="00554B43" w:rsidRDefault="00BA54B5">
            <w:pPr>
              <w:ind w:right="153"/>
              <w:jc w:val="both"/>
              <w:rPr>
                <w:lang w:val="en-US"/>
              </w:rPr>
            </w:pPr>
          </w:p>
          <w:p w:rsidR="00BA54B5" w:rsidRPr="00DD49C0" w:rsidRDefault="00BA54B5">
            <w:pPr>
              <w:ind w:right="153"/>
              <w:jc w:val="both"/>
              <w:rPr>
                <w:lang w:val="en-US"/>
              </w:rPr>
            </w:pPr>
          </w:p>
        </w:tc>
        <w:tc>
          <w:tcPr>
            <w:tcW w:w="7937" w:type="dxa"/>
            <w:vAlign w:val="center"/>
          </w:tcPr>
          <w:p w:rsidR="00BA54B5" w:rsidRPr="00DD49C0" w:rsidRDefault="0072148A" w:rsidP="00D77873">
            <w:pPr>
              <w:pStyle w:val="afff"/>
              <w:numPr>
                <w:ilvl w:val="0"/>
                <w:numId w:val="24"/>
              </w:numPr>
              <w:tabs>
                <w:tab w:val="left" w:pos="300"/>
              </w:tabs>
              <w:spacing w:after="0" w:line="240" w:lineRule="auto"/>
              <w:ind w:left="1" w:right="153" w:firstLine="0"/>
              <w:jc w:val="both"/>
              <w:rPr>
                <w:rFonts w:ascii="Times New Roman" w:hAnsi="Times New Roman"/>
                <w:sz w:val="24"/>
                <w:szCs w:val="24"/>
                <w:lang w:val="en-US"/>
              </w:rPr>
            </w:pPr>
            <w:r w:rsidRPr="00554B43">
              <w:rPr>
                <w:rFonts w:ascii="Times New Roman" w:hAnsi="Times New Roman"/>
                <w:sz w:val="24"/>
                <w:szCs w:val="24"/>
                <w:lang w:val="en-US"/>
              </w:rPr>
              <w:t xml:space="preserve">statement of liability filled in by the procurement participant as per Form "The Procurement Bid" (subsection </w:t>
            </w:r>
            <w:r w:rsidR="001A0BFD">
              <w:rPr>
                <w:rFonts w:ascii="Times New Roman" w:hAnsi="Times New Roman"/>
                <w:sz w:val="24"/>
                <w:szCs w:val="24"/>
              </w:rPr>
              <w:fldChar w:fldCharType="begin"/>
            </w:r>
            <w:r w:rsidR="002E5427" w:rsidRPr="00554B43">
              <w:rPr>
                <w:rFonts w:ascii="Times New Roman" w:hAnsi="Times New Roman"/>
                <w:sz w:val="24"/>
                <w:szCs w:val="24"/>
                <w:lang w:val="en-US"/>
              </w:rPr>
              <w:instrText xml:space="preserve"> REF _Ref519601916 \r \h </w:instrText>
            </w:r>
            <w:r w:rsidR="001A0BFD">
              <w:rPr>
                <w:rFonts w:ascii="Times New Roman" w:hAnsi="Times New Roman"/>
                <w:sz w:val="24"/>
                <w:szCs w:val="24"/>
              </w:rPr>
            </w:r>
            <w:r w:rsidR="001A0BFD">
              <w:rPr>
                <w:rFonts w:ascii="Times New Roman" w:hAnsi="Times New Roman"/>
                <w:sz w:val="24"/>
                <w:szCs w:val="24"/>
              </w:rPr>
              <w:fldChar w:fldCharType="separate"/>
            </w:r>
            <w:r w:rsidR="0032307A" w:rsidRPr="00554B43">
              <w:rPr>
                <w:rFonts w:ascii="Times New Roman" w:hAnsi="Times New Roman"/>
                <w:sz w:val="24"/>
                <w:szCs w:val="24"/>
                <w:lang w:val="en-US"/>
              </w:rPr>
              <w:t>4.1</w:t>
            </w:r>
            <w:r w:rsidR="001A0BFD">
              <w:rPr>
                <w:rFonts w:ascii="Times New Roman" w:hAnsi="Times New Roman"/>
                <w:sz w:val="24"/>
                <w:szCs w:val="24"/>
              </w:rPr>
              <w:fldChar w:fldCharType="end"/>
            </w:r>
            <w:r w:rsidRPr="00554B43">
              <w:rPr>
                <w:rFonts w:ascii="Times New Roman" w:hAnsi="Times New Roman"/>
                <w:sz w:val="24"/>
                <w:szCs w:val="24"/>
                <w:lang w:val="en-US"/>
              </w:rPr>
              <w:t>, Form 1) which ensures that information about the chain of owners including beneficiaries (as well as ultimate beneficiaries) according to the form of and in accordance with the instructions specified in the procurement documentation and documents confirming such information will be provided before the conclusion of the contact in case of such conclusion.</w:t>
            </w:r>
          </w:p>
        </w:tc>
      </w:tr>
      <w:tr w:rsidR="00BA54B5" w:rsidRPr="00CB3E05" w:rsidTr="00023B0C">
        <w:trPr>
          <w:trHeight w:val="70"/>
        </w:trPr>
        <w:tc>
          <w:tcPr>
            <w:tcW w:w="633" w:type="dxa"/>
          </w:tcPr>
          <w:p w:rsidR="00BA54B5" w:rsidRPr="00DD49C0" w:rsidRDefault="00BA54B5" w:rsidP="00D77873">
            <w:pPr>
              <w:pStyle w:val="afff"/>
              <w:numPr>
                <w:ilvl w:val="0"/>
                <w:numId w:val="23"/>
              </w:numPr>
              <w:tabs>
                <w:tab w:val="left" w:pos="426"/>
              </w:tabs>
              <w:spacing w:after="0" w:line="240" w:lineRule="auto"/>
              <w:ind w:left="0" w:firstLine="0"/>
              <w:rPr>
                <w:sz w:val="24"/>
                <w:szCs w:val="24"/>
                <w:lang w:val="en-US"/>
              </w:rPr>
            </w:pPr>
          </w:p>
        </w:tc>
        <w:tc>
          <w:tcPr>
            <w:tcW w:w="7088" w:type="dxa"/>
          </w:tcPr>
          <w:p w:rsidR="00BA54B5" w:rsidRPr="00DD49C0" w:rsidRDefault="0072148A">
            <w:pPr>
              <w:tabs>
                <w:tab w:val="left" w:pos="778"/>
              </w:tabs>
              <w:ind w:right="153"/>
              <w:jc w:val="both"/>
              <w:rPr>
                <w:lang w:val="en-US"/>
              </w:rPr>
            </w:pPr>
            <w:r w:rsidRPr="00554B43">
              <w:rPr>
                <w:lang w:val="en-US"/>
              </w:rPr>
              <w:t>absence of information about the procurement participant in the following registers of bad-faith suppliers:</w:t>
            </w:r>
          </w:p>
          <w:p w:rsidR="00BA54B5" w:rsidRPr="00DD49C0" w:rsidRDefault="0072148A" w:rsidP="00D77873">
            <w:pPr>
              <w:numPr>
                <w:ilvl w:val="0"/>
                <w:numId w:val="20"/>
              </w:numPr>
              <w:tabs>
                <w:tab w:val="left" w:pos="1094"/>
              </w:tabs>
              <w:ind w:left="0" w:right="153" w:firstLine="669"/>
              <w:jc w:val="both"/>
              <w:rPr>
                <w:lang w:val="en-US"/>
              </w:rPr>
            </w:pPr>
            <w:r w:rsidRPr="00554B43">
              <w:rPr>
                <w:lang w:val="en-US"/>
              </w:rPr>
              <w:t>in the register which is being kept in accordance with the provisions of Federal Law No. 223-FZ (223-</w:t>
            </w:r>
            <w:r w:rsidRPr="00DD49C0">
              <w:t>ФЗ</w:t>
            </w:r>
            <w:r w:rsidRPr="00554B43">
              <w:rPr>
                <w:lang w:val="en-US"/>
              </w:rPr>
              <w:t>) "On procurement of goods, work, services by certain types of legal entities”;</w:t>
            </w:r>
          </w:p>
          <w:p w:rsidR="00BA54B5" w:rsidRPr="00DD49C0" w:rsidRDefault="0072148A" w:rsidP="00D77873">
            <w:pPr>
              <w:numPr>
                <w:ilvl w:val="0"/>
                <w:numId w:val="20"/>
              </w:numPr>
              <w:tabs>
                <w:tab w:val="left" w:pos="1094"/>
              </w:tabs>
              <w:ind w:left="0" w:right="153" w:firstLine="669"/>
              <w:jc w:val="both"/>
              <w:rPr>
                <w:lang w:val="en-US"/>
              </w:rPr>
            </w:pPr>
            <w:r w:rsidRPr="00554B43">
              <w:rPr>
                <w:lang w:val="en-US"/>
              </w:rPr>
              <w:t>in the register which is being kept in accordance with the statutory provisions of the Russian Federation on placement of state and municipal orders;</w:t>
            </w:r>
          </w:p>
          <w:p w:rsidR="00BA54B5" w:rsidRPr="00DD49C0" w:rsidRDefault="0072148A" w:rsidP="00D77873">
            <w:pPr>
              <w:numPr>
                <w:ilvl w:val="0"/>
                <w:numId w:val="20"/>
              </w:numPr>
              <w:tabs>
                <w:tab w:val="left" w:pos="1094"/>
              </w:tabs>
              <w:ind w:left="0" w:right="153" w:firstLine="669"/>
              <w:jc w:val="both"/>
              <w:rPr>
                <w:lang w:val="en-US"/>
              </w:rPr>
            </w:pPr>
            <w:r w:rsidRPr="00554B43">
              <w:rPr>
                <w:lang w:val="en-US"/>
              </w:rPr>
              <w:t>in the register of bad-faith suppliers of ROSATOM and organizations of ROSATOM.</w:t>
            </w:r>
          </w:p>
        </w:tc>
        <w:tc>
          <w:tcPr>
            <w:tcW w:w="7937" w:type="dxa"/>
            <w:tcBorders>
              <w:top w:val="single" w:sz="4" w:space="0" w:color="auto"/>
              <w:bottom w:val="single" w:sz="4" w:space="0" w:color="auto"/>
            </w:tcBorders>
          </w:tcPr>
          <w:p w:rsidR="00BA54B5" w:rsidRPr="00DD49C0" w:rsidRDefault="0072148A">
            <w:pPr>
              <w:ind w:right="212"/>
              <w:jc w:val="both"/>
              <w:rPr>
                <w:lang w:val="en-US"/>
              </w:rPr>
            </w:pPr>
            <w:r w:rsidRPr="00554B43">
              <w:rPr>
                <w:lang w:val="en-US"/>
              </w:rPr>
              <w:t>No documents shall be submitted. The Procurement Organizer (customer) shall check compliance with this requirement with respect to such registers by its own efforts.</w:t>
            </w:r>
          </w:p>
        </w:tc>
      </w:tr>
    </w:tbl>
    <w:p w:rsidR="00BA54B5" w:rsidRPr="00656763" w:rsidRDefault="00BA54B5">
      <w:pPr>
        <w:rPr>
          <w:lang w:val="en-US"/>
        </w:rPr>
      </w:pPr>
    </w:p>
    <w:p w:rsidR="00BA54B5" w:rsidRDefault="0072148A" w:rsidP="00D77873">
      <w:pPr>
        <w:pStyle w:val="10"/>
        <w:numPr>
          <w:ilvl w:val="2"/>
          <w:numId w:val="16"/>
        </w:numPr>
        <w:tabs>
          <w:tab w:val="left" w:pos="1418"/>
          <w:tab w:val="left" w:pos="1843"/>
        </w:tabs>
        <w:spacing w:before="120" w:after="120"/>
        <w:ind w:left="0" w:firstLine="567"/>
        <w:jc w:val="both"/>
        <w:rPr>
          <w:sz w:val="28"/>
          <w:szCs w:val="28"/>
        </w:rPr>
      </w:pPr>
      <w:bookmarkStart w:id="51" w:name="_Toc514917322"/>
      <w:bookmarkStart w:id="52" w:name="_Toc34296980"/>
      <w:r>
        <w:rPr>
          <w:sz w:val="28"/>
          <w:szCs w:val="28"/>
        </w:rPr>
        <w:t xml:space="preserve">Requirements to </w:t>
      </w:r>
      <w:bookmarkEnd w:id="51"/>
      <w:r>
        <w:rPr>
          <w:sz w:val="28"/>
          <w:szCs w:val="28"/>
          <w:lang w:val="en-US"/>
        </w:rPr>
        <w:t>products</w:t>
      </w:r>
      <w:bookmarkEnd w:id="52"/>
    </w:p>
    <w:tbl>
      <w:tblPr>
        <w:tblW w:w="1545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6521"/>
        <w:gridCol w:w="8363"/>
      </w:tblGrid>
      <w:tr w:rsidR="00BA54B5" w:rsidRPr="00CB3E05">
        <w:trPr>
          <w:trHeight w:val="440"/>
          <w:tblHeader/>
        </w:trPr>
        <w:tc>
          <w:tcPr>
            <w:tcW w:w="567" w:type="dxa"/>
            <w:vAlign w:val="center"/>
          </w:tcPr>
          <w:p w:rsidR="00BA54B5" w:rsidRDefault="0072148A">
            <w:pPr>
              <w:jc w:val="center"/>
            </w:pPr>
            <w:r>
              <w:t>No.</w:t>
            </w:r>
          </w:p>
        </w:tc>
        <w:tc>
          <w:tcPr>
            <w:tcW w:w="6521" w:type="dxa"/>
            <w:vAlign w:val="center"/>
          </w:tcPr>
          <w:p w:rsidR="00BA54B5" w:rsidRDefault="0072148A">
            <w:pPr>
              <w:ind w:right="153"/>
              <w:jc w:val="center"/>
              <w:rPr>
                <w:bCs/>
              </w:rPr>
            </w:pPr>
            <w:r>
              <w:t>Requirements</w:t>
            </w:r>
          </w:p>
        </w:tc>
        <w:tc>
          <w:tcPr>
            <w:tcW w:w="8363" w:type="dxa"/>
            <w:vAlign w:val="center"/>
          </w:tcPr>
          <w:p w:rsidR="00BA54B5" w:rsidRDefault="0072148A">
            <w:pPr>
              <w:ind w:right="153"/>
              <w:jc w:val="center"/>
              <w:rPr>
                <w:bCs/>
                <w:lang w:val="en-US"/>
              </w:rPr>
            </w:pPr>
            <w:r w:rsidRPr="00554B43">
              <w:rPr>
                <w:lang w:val="en-US"/>
              </w:rPr>
              <w:t>Documents confirming compliance with the established requirements</w:t>
            </w:r>
          </w:p>
        </w:tc>
      </w:tr>
      <w:tr w:rsidR="00BA54B5" w:rsidRPr="00CB3E05">
        <w:trPr>
          <w:trHeight w:val="77"/>
        </w:trPr>
        <w:tc>
          <w:tcPr>
            <w:tcW w:w="567" w:type="dxa"/>
          </w:tcPr>
          <w:p w:rsidR="00BA54B5" w:rsidRDefault="0072148A">
            <w:pPr>
              <w:tabs>
                <w:tab w:val="left" w:pos="353"/>
              </w:tabs>
              <w:contextualSpacing/>
              <w:rPr>
                <w:bCs/>
                <w:sz w:val="22"/>
                <w:szCs w:val="22"/>
                <w:lang w:val="en-US"/>
              </w:rPr>
            </w:pPr>
            <w:r>
              <w:rPr>
                <w:bCs/>
                <w:sz w:val="22"/>
                <w:szCs w:val="22"/>
                <w:lang w:val="en-US"/>
              </w:rPr>
              <w:lastRenderedPageBreak/>
              <w:t>1)</w:t>
            </w:r>
          </w:p>
        </w:tc>
        <w:tc>
          <w:tcPr>
            <w:tcW w:w="6521" w:type="dxa"/>
          </w:tcPr>
          <w:p w:rsidR="00BA54B5" w:rsidRDefault="0072148A">
            <w:pPr>
              <w:jc w:val="both"/>
              <w:rPr>
                <w:lang w:val="en-US"/>
              </w:rPr>
            </w:pPr>
            <w:r w:rsidRPr="00554B43">
              <w:rPr>
                <w:lang w:val="en-US"/>
              </w:rPr>
              <w:t xml:space="preserve">The products must meet the requirements specified in Volume 2 of the procurement documentation </w:t>
            </w:r>
            <w:r>
              <w:rPr>
                <w:lang w:val="en-US"/>
              </w:rPr>
              <w:t>«</w:t>
            </w:r>
            <w:r w:rsidRPr="00554B43">
              <w:rPr>
                <w:lang w:val="en-US"/>
              </w:rPr>
              <w:t>Technical Part</w:t>
            </w:r>
            <w:r>
              <w:rPr>
                <w:lang w:val="en-US"/>
              </w:rPr>
              <w:t>»</w:t>
            </w:r>
            <w:r w:rsidRPr="00554B43">
              <w:rPr>
                <w:lang w:val="en-US"/>
              </w:rPr>
              <w:t>.</w:t>
            </w:r>
          </w:p>
          <w:p w:rsidR="00BA54B5" w:rsidRDefault="00BA54B5">
            <w:pPr>
              <w:jc w:val="both"/>
              <w:rPr>
                <w:lang w:val="en-US"/>
              </w:rPr>
            </w:pPr>
          </w:p>
          <w:p w:rsidR="00824AF4" w:rsidRPr="00DC0A14" w:rsidRDefault="00824AF4" w:rsidP="00824AF4">
            <w:pPr>
              <w:jc w:val="both"/>
              <w:rPr>
                <w:lang w:val="en-US"/>
              </w:rPr>
            </w:pPr>
            <w:r w:rsidRPr="00554B43">
              <w:rPr>
                <w:i/>
                <w:iCs/>
                <w:lang w:val="en-US"/>
              </w:rPr>
              <w:t>The participant of competitive bidding shall take into account that the references to trademarks, service marks, trade names, patents, utility models, industrial designs, names of place of origin of the goods or the manufacturer’s name stated in the procurement documentation are advisory rather than binding. The participant of competitive bidding may submit in his/its application any other trademarks, service marks, trade names, patents, utility models, industrial designs, places of origin of the goods or the goods of other manufacturers provided that the products replaced are compatible with each other, substantially equivalent [or exceed the quality of the goods listed in the technical specifications (analogues)].specifications (analogues)]</w:t>
            </w:r>
          </w:p>
          <w:p w:rsidR="00BA54B5" w:rsidRDefault="00BA54B5">
            <w:pPr>
              <w:jc w:val="both"/>
              <w:rPr>
                <w:b/>
                <w:i/>
                <w:lang w:val="en-US"/>
              </w:rPr>
            </w:pPr>
          </w:p>
        </w:tc>
        <w:tc>
          <w:tcPr>
            <w:tcW w:w="8363" w:type="dxa"/>
          </w:tcPr>
          <w:p w:rsidR="00BA54B5" w:rsidRDefault="0072148A">
            <w:pPr>
              <w:jc w:val="both"/>
              <w:rPr>
                <w:bCs/>
                <w:lang w:val="en-US"/>
              </w:rPr>
            </w:pPr>
            <w:r w:rsidRPr="00554B43">
              <w:rPr>
                <w:lang w:val="en-US"/>
              </w:rPr>
              <w:t xml:space="preserve">Technical proposal confirming fulfillment of each requirement stated in the technical part of the procurement documentation (Volume 2), in accordance with the instructions given in the procurement documentation (subsection </w:t>
            </w:r>
            <w:r w:rsidR="001A0BFD">
              <w:fldChar w:fldCharType="begin"/>
            </w:r>
            <w:r w:rsidR="008156C4" w:rsidRPr="00554B43">
              <w:rPr>
                <w:lang w:val="en-US"/>
              </w:rPr>
              <w:instrText xml:space="preserve"> REF _Ref519601916 \r \h </w:instrText>
            </w:r>
            <w:r w:rsidR="001A0BFD">
              <w:fldChar w:fldCharType="separate"/>
            </w:r>
            <w:r w:rsidR="0032307A" w:rsidRPr="00554B43">
              <w:rPr>
                <w:lang w:val="en-US"/>
              </w:rPr>
              <w:t>4.1</w:t>
            </w:r>
            <w:r w:rsidR="001A0BFD">
              <w:fldChar w:fldCharType="end"/>
            </w:r>
            <w:r w:rsidRPr="00554B43">
              <w:rPr>
                <w:lang w:val="en-US"/>
              </w:rPr>
              <w:t xml:space="preserve">, Form 2), including as follows: </w:t>
            </w:r>
          </w:p>
          <w:p w:rsidR="00BA54B5" w:rsidRDefault="0072148A" w:rsidP="00D77873">
            <w:pPr>
              <w:numPr>
                <w:ilvl w:val="0"/>
                <w:numId w:val="25"/>
              </w:numPr>
              <w:jc w:val="both"/>
              <w:rPr>
                <w:lang w:val="en-US"/>
              </w:rPr>
            </w:pPr>
            <w:r>
              <w:rPr>
                <w:lang w:val="en-US"/>
              </w:rPr>
              <w:t xml:space="preserve">description of the services to be provided given by the participant in its bid (including </w:t>
            </w:r>
            <w:r w:rsidR="00B91155" w:rsidRPr="00B91155">
              <w:rPr>
                <w:lang w:val="en-US"/>
              </w:rPr>
              <w:t>the car model</w:t>
            </w:r>
            <w:r w:rsidR="00B91155">
              <w:rPr>
                <w:lang w:val="en-US"/>
              </w:rPr>
              <w:t xml:space="preserve">, </w:t>
            </w:r>
            <w:r>
              <w:rPr>
                <w:lang w:val="en-US"/>
              </w:rPr>
              <w:t>scope of services, or sequence for their provision, technical process of providing services, period of provision of services);</w:t>
            </w:r>
          </w:p>
          <w:p w:rsidR="00BA54B5" w:rsidRDefault="0072148A" w:rsidP="00D77873">
            <w:pPr>
              <w:numPr>
                <w:ilvl w:val="0"/>
                <w:numId w:val="25"/>
              </w:numPr>
              <w:jc w:val="both"/>
              <w:rPr>
                <w:lang w:val="en-US"/>
              </w:rPr>
            </w:pPr>
            <w:r>
              <w:rPr>
                <w:lang w:val="en-US"/>
              </w:rPr>
              <w:t>indication of scope of the services or of the procedure for its determination.</w:t>
            </w:r>
          </w:p>
          <w:p w:rsidR="00BA54B5" w:rsidRDefault="00BA54B5">
            <w:pPr>
              <w:tabs>
                <w:tab w:val="left" w:pos="635"/>
              </w:tabs>
              <w:suppressAutoHyphens/>
              <w:contextualSpacing/>
              <w:jc w:val="both"/>
              <w:rPr>
                <w:bCs/>
                <w:lang w:val="en-US"/>
              </w:rPr>
            </w:pPr>
          </w:p>
        </w:tc>
      </w:tr>
    </w:tbl>
    <w:p w:rsidR="00BA54B5" w:rsidRPr="0032307A" w:rsidRDefault="00BA54B5">
      <w:pPr>
        <w:ind w:firstLine="567"/>
        <w:rPr>
          <w:b/>
          <w:bCs/>
          <w:i/>
          <w:sz w:val="28"/>
          <w:szCs w:val="28"/>
          <w:lang w:val="en-US"/>
        </w:rPr>
      </w:pPr>
    </w:p>
    <w:p w:rsidR="00BA54B5" w:rsidRDefault="0072148A" w:rsidP="00D77873">
      <w:pPr>
        <w:pStyle w:val="10"/>
        <w:numPr>
          <w:ilvl w:val="1"/>
          <w:numId w:val="16"/>
        </w:numPr>
        <w:spacing w:before="120" w:after="120"/>
        <w:ind w:left="0" w:firstLine="567"/>
        <w:jc w:val="both"/>
        <w:rPr>
          <w:sz w:val="28"/>
          <w:szCs w:val="28"/>
          <w:lang w:val="en-US"/>
        </w:rPr>
      </w:pPr>
      <w:bookmarkStart w:id="53" w:name="_Ref395172188"/>
      <w:bookmarkStart w:id="54" w:name="_Toc395190385"/>
      <w:bookmarkStart w:id="55" w:name="_Toc514917324"/>
      <w:bookmarkStart w:id="56" w:name="_Toc34296981"/>
      <w:r>
        <w:rPr>
          <w:sz w:val="28"/>
          <w:szCs w:val="28"/>
          <w:lang w:val="en-US"/>
        </w:rPr>
        <w:t>COMPOSITION OF THE REQUEST FOR PARTICIPATION IN THE PROCUREMENT.</w:t>
      </w:r>
      <w:bookmarkEnd w:id="53"/>
      <w:bookmarkEnd w:id="54"/>
      <w:bookmarkEnd w:id="55"/>
      <w:bookmarkEnd w:id="56"/>
    </w:p>
    <w:p w:rsidR="00BA54B5" w:rsidRDefault="0072148A">
      <w:pPr>
        <w:tabs>
          <w:tab w:val="left" w:pos="0"/>
        </w:tabs>
        <w:overflowPunct w:val="0"/>
        <w:autoSpaceDE w:val="0"/>
        <w:autoSpaceDN w:val="0"/>
        <w:adjustRightInd w:val="0"/>
        <w:ind w:left="669" w:right="153"/>
        <w:jc w:val="both"/>
        <w:rPr>
          <w:b/>
          <w:i/>
          <w:lang w:val="en-US"/>
        </w:rPr>
      </w:pPr>
      <w:r>
        <w:rPr>
          <w:b/>
          <w:lang w:val="en-US"/>
        </w:rPr>
        <w:t>Number of copies of the bid:</w:t>
      </w:r>
      <w:r>
        <w:rPr>
          <w:lang w:val="en-US"/>
        </w:rPr>
        <w:t xml:space="preserve"> 1 hard copy original.</w:t>
      </w:r>
    </w:p>
    <w:p w:rsidR="00BA54B5" w:rsidRDefault="0072148A" w:rsidP="00D77873">
      <w:pPr>
        <w:numPr>
          <w:ilvl w:val="0"/>
          <w:numId w:val="17"/>
        </w:numPr>
        <w:tabs>
          <w:tab w:val="left" w:pos="0"/>
          <w:tab w:val="left" w:pos="1140"/>
        </w:tabs>
        <w:overflowPunct w:val="0"/>
        <w:autoSpaceDE w:val="0"/>
        <w:autoSpaceDN w:val="0"/>
        <w:adjustRightInd w:val="0"/>
        <w:ind w:left="0" w:right="153" w:firstLine="709"/>
        <w:jc w:val="both"/>
        <w:rPr>
          <w:lang w:val="en-US"/>
        </w:rPr>
      </w:pPr>
      <w:bookmarkStart w:id="57" w:name="_Ref396489623"/>
      <w:r>
        <w:rPr>
          <w:lang w:val="en-US"/>
        </w:rPr>
        <w:t xml:space="preserve">procurement bid as per the form and in accordance with the instructions given in this procurement documentation (subsection </w:t>
      </w:r>
      <w:r w:rsidR="001A0BFD">
        <w:rPr>
          <w:highlight w:val="yellow"/>
        </w:rPr>
        <w:fldChar w:fldCharType="begin"/>
      </w:r>
      <w:r w:rsidR="0059060A">
        <w:rPr>
          <w:lang w:val="en-US"/>
        </w:rPr>
        <w:instrText xml:space="preserve"> REF _Ref519601916 \r \h </w:instrText>
      </w:r>
      <w:r w:rsidR="001A0BFD">
        <w:rPr>
          <w:highlight w:val="yellow"/>
        </w:rPr>
      </w:r>
      <w:r w:rsidR="001A0BFD">
        <w:rPr>
          <w:highlight w:val="yellow"/>
        </w:rPr>
        <w:fldChar w:fldCharType="separate"/>
      </w:r>
      <w:r w:rsidR="0032307A">
        <w:rPr>
          <w:lang w:val="en-US"/>
        </w:rPr>
        <w:t>4.1</w:t>
      </w:r>
      <w:r w:rsidR="001A0BFD">
        <w:rPr>
          <w:highlight w:val="yellow"/>
        </w:rPr>
        <w:fldChar w:fldCharType="end"/>
      </w:r>
      <w:r>
        <w:rPr>
          <w:lang w:val="en-US"/>
        </w:rPr>
        <w:t xml:space="preserve">, </w:t>
      </w:r>
      <w:hyperlink w:anchor="_PROCUREMENT_BID_(APPLICATION)" w:history="1">
        <w:r w:rsidRPr="00A53B13">
          <w:rPr>
            <w:rStyle w:val="afb"/>
            <w:lang w:val="en-US"/>
          </w:rPr>
          <w:t>Form 1</w:t>
        </w:r>
      </w:hyperlink>
      <w:r>
        <w:rPr>
          <w:lang w:val="en-US"/>
        </w:rPr>
        <w:t>);</w:t>
      </w:r>
      <w:bookmarkEnd w:id="57"/>
    </w:p>
    <w:p w:rsidR="00BA54B5" w:rsidRDefault="00E477A4" w:rsidP="00D77873">
      <w:pPr>
        <w:numPr>
          <w:ilvl w:val="0"/>
          <w:numId w:val="17"/>
        </w:numPr>
        <w:tabs>
          <w:tab w:val="left" w:pos="0"/>
          <w:tab w:val="left" w:pos="1140"/>
        </w:tabs>
        <w:overflowPunct w:val="0"/>
        <w:autoSpaceDE w:val="0"/>
        <w:autoSpaceDN w:val="0"/>
        <w:adjustRightInd w:val="0"/>
        <w:ind w:left="0" w:right="153" w:firstLine="709"/>
        <w:jc w:val="both"/>
        <w:rPr>
          <w:lang w:val="en-US"/>
        </w:rPr>
      </w:pPr>
      <w:r w:rsidRPr="00E477A4">
        <w:rPr>
          <w:bCs/>
          <w:lang w:val="en-US"/>
        </w:rPr>
        <w:t>Cost Summary Table</w:t>
      </w:r>
      <w:r w:rsidR="00330A42">
        <w:rPr>
          <w:lang w:val="en-US"/>
        </w:rPr>
        <w:t xml:space="preserve"> </w:t>
      </w:r>
      <w:r w:rsidR="0072148A">
        <w:rPr>
          <w:lang w:val="en-US"/>
        </w:rPr>
        <w:t>in accordance with the instructions given in this procurement documentation (subsection </w:t>
      </w:r>
      <w:r w:rsidR="001A0BFD">
        <w:rPr>
          <w:highlight w:val="yellow"/>
        </w:rPr>
        <w:fldChar w:fldCharType="begin"/>
      </w:r>
      <w:r w:rsidR="0059060A">
        <w:rPr>
          <w:lang w:val="en-US"/>
        </w:rPr>
        <w:instrText xml:space="preserve"> REF _Ref519601916 \r \h </w:instrText>
      </w:r>
      <w:r w:rsidR="001A0BFD">
        <w:rPr>
          <w:highlight w:val="yellow"/>
        </w:rPr>
      </w:r>
      <w:r w:rsidR="001A0BFD">
        <w:rPr>
          <w:highlight w:val="yellow"/>
        </w:rPr>
        <w:fldChar w:fldCharType="separate"/>
      </w:r>
      <w:r w:rsidR="0032307A">
        <w:rPr>
          <w:lang w:val="en-US"/>
        </w:rPr>
        <w:t>4.1</w:t>
      </w:r>
      <w:r w:rsidR="001A0BFD">
        <w:rPr>
          <w:highlight w:val="yellow"/>
        </w:rPr>
        <w:fldChar w:fldCharType="end"/>
      </w:r>
      <w:r w:rsidR="0072148A">
        <w:rPr>
          <w:lang w:val="en-US"/>
        </w:rPr>
        <w:t xml:space="preserve">, </w:t>
      </w:r>
      <w:hyperlink w:anchor="_COST_SUMMARY_TABLE" w:history="1">
        <w:r w:rsidR="0072148A" w:rsidRPr="00A53B13">
          <w:rPr>
            <w:rStyle w:val="afb"/>
            <w:lang w:val="en-US"/>
          </w:rPr>
          <w:t>Form 3</w:t>
        </w:r>
      </w:hyperlink>
      <w:r w:rsidR="0072148A">
        <w:rPr>
          <w:lang w:val="en-US"/>
        </w:rPr>
        <w:t xml:space="preserve">), </w:t>
      </w:r>
    </w:p>
    <w:p w:rsidR="00BA54B5" w:rsidRDefault="00247B4F" w:rsidP="00D77873">
      <w:pPr>
        <w:numPr>
          <w:ilvl w:val="0"/>
          <w:numId w:val="17"/>
        </w:numPr>
        <w:tabs>
          <w:tab w:val="left" w:pos="0"/>
          <w:tab w:val="left" w:pos="1140"/>
        </w:tabs>
        <w:overflowPunct w:val="0"/>
        <w:autoSpaceDE w:val="0"/>
        <w:autoSpaceDN w:val="0"/>
        <w:adjustRightInd w:val="0"/>
        <w:ind w:left="0" w:right="153" w:firstLine="709"/>
        <w:jc w:val="both"/>
        <w:rPr>
          <w:lang w:val="en-US"/>
        </w:rPr>
      </w:pPr>
      <w:r>
        <w:rPr>
          <w:lang w:val="en-US"/>
        </w:rPr>
        <w:t>T</w:t>
      </w:r>
      <w:r w:rsidR="0072148A">
        <w:rPr>
          <w:lang w:val="en-US"/>
        </w:rPr>
        <w:t xml:space="preserve">he documents referred to in subsection </w:t>
      </w:r>
      <w:r w:rsidR="00B32144">
        <w:fldChar w:fldCharType="begin"/>
      </w:r>
      <w:r w:rsidR="00B32144" w:rsidRPr="00B32144">
        <w:rPr>
          <w:lang w:val="en-US"/>
        </w:rPr>
        <w:instrText xml:space="preserve"> REF _Ref394995094 \r \h  \* MERGEFORMAT </w:instrText>
      </w:r>
      <w:r w:rsidR="00B32144">
        <w:fldChar w:fldCharType="separate"/>
      </w:r>
      <w:r w:rsidR="0072148A">
        <w:rPr>
          <w:lang w:val="en-US"/>
        </w:rPr>
        <w:t>2.1</w:t>
      </w:r>
      <w:r w:rsidR="00B32144">
        <w:fldChar w:fldCharType="end"/>
      </w:r>
      <w:r w:rsidR="0072148A">
        <w:rPr>
          <w:lang w:val="en-US"/>
        </w:rPr>
        <w:t xml:space="preserve"> of this procurement documentation.</w:t>
      </w:r>
    </w:p>
    <w:p w:rsidR="00BA54B5" w:rsidRDefault="00BA54B5" w:rsidP="005500D9">
      <w:pPr>
        <w:tabs>
          <w:tab w:val="left" w:pos="0"/>
          <w:tab w:val="left" w:pos="1140"/>
        </w:tabs>
        <w:overflowPunct w:val="0"/>
        <w:autoSpaceDE w:val="0"/>
        <w:autoSpaceDN w:val="0"/>
        <w:adjustRightInd w:val="0"/>
        <w:ind w:left="709" w:right="153"/>
        <w:jc w:val="both"/>
        <w:rPr>
          <w:lang w:val="en-US"/>
        </w:rPr>
      </w:pPr>
    </w:p>
    <w:p w:rsidR="00BA54B5" w:rsidRDefault="00BA54B5">
      <w:pPr>
        <w:pStyle w:val="Times12"/>
        <w:ind w:firstLine="0"/>
        <w:rPr>
          <w:szCs w:val="24"/>
          <w:lang w:val="en-US"/>
        </w:rPr>
      </w:pPr>
    </w:p>
    <w:p w:rsidR="00BA54B5" w:rsidRDefault="0072148A">
      <w:pPr>
        <w:tabs>
          <w:tab w:val="left" w:pos="0"/>
          <w:tab w:val="left" w:pos="1140"/>
        </w:tabs>
        <w:overflowPunct w:val="0"/>
        <w:autoSpaceDE w:val="0"/>
        <w:autoSpaceDN w:val="0"/>
        <w:adjustRightInd w:val="0"/>
        <w:ind w:left="709" w:right="153"/>
        <w:jc w:val="both"/>
        <w:rPr>
          <w:lang w:val="en-US"/>
        </w:rPr>
      </w:pPr>
      <w:r>
        <w:rPr>
          <w:lang w:val="en-US"/>
        </w:rPr>
        <w:t xml:space="preserve"> </w:t>
      </w:r>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rsidR="00BA54B5" w:rsidRDefault="00BA54B5">
      <w:pPr>
        <w:tabs>
          <w:tab w:val="left" w:pos="1134"/>
        </w:tabs>
        <w:ind w:left="142" w:firstLine="567"/>
        <w:contextualSpacing/>
        <w:jc w:val="both"/>
        <w:rPr>
          <w:sz w:val="28"/>
          <w:szCs w:val="28"/>
          <w:lang w:val="en-US"/>
        </w:rPr>
        <w:sectPr w:rsidR="00BA54B5">
          <w:headerReference w:type="default" r:id="rId18"/>
          <w:footerReference w:type="default" r:id="rId19"/>
          <w:pgSz w:w="16840" w:h="11907" w:orient="landscape" w:code="9"/>
          <w:pgMar w:top="851" w:right="1134" w:bottom="284" w:left="993" w:header="567" w:footer="0" w:gutter="0"/>
          <w:cols w:space="708"/>
          <w:docGrid w:linePitch="360"/>
        </w:sectPr>
      </w:pPr>
    </w:p>
    <w:p w:rsidR="00BA54B5" w:rsidRPr="00C21A03" w:rsidRDefault="0072148A" w:rsidP="00D77873">
      <w:pPr>
        <w:pStyle w:val="10"/>
        <w:numPr>
          <w:ilvl w:val="0"/>
          <w:numId w:val="16"/>
        </w:numPr>
        <w:tabs>
          <w:tab w:val="left" w:pos="426"/>
        </w:tabs>
        <w:ind w:left="0" w:firstLine="0"/>
        <w:jc w:val="both"/>
        <w:rPr>
          <w:sz w:val="28"/>
          <w:szCs w:val="28"/>
          <w:lang w:val="en-US"/>
        </w:rPr>
      </w:pPr>
      <w:bookmarkStart w:id="58" w:name="_Ref321475870"/>
      <w:bookmarkStart w:id="59" w:name="_Toc398564600"/>
      <w:bookmarkStart w:id="60" w:name="_Toc399408089"/>
      <w:bookmarkStart w:id="61" w:name="_Toc514917326"/>
      <w:bookmarkStart w:id="62" w:name="_Ref12623624"/>
      <w:bookmarkStart w:id="63" w:name="_Toc34296982"/>
      <w:r>
        <w:rPr>
          <w:sz w:val="28"/>
          <w:szCs w:val="28"/>
          <w:lang w:val="en-US"/>
        </w:rPr>
        <w:lastRenderedPageBreak/>
        <w:t xml:space="preserve">CRITERIA AND METHODOLOGY FOR EVALUATING THE PROCUREMENT </w:t>
      </w:r>
      <w:r w:rsidRPr="00C21A03">
        <w:rPr>
          <w:sz w:val="28"/>
          <w:szCs w:val="28"/>
          <w:lang w:val="en-US"/>
        </w:rPr>
        <w:t>BIDS</w:t>
      </w:r>
      <w:bookmarkEnd w:id="58"/>
      <w:bookmarkEnd w:id="59"/>
      <w:bookmarkEnd w:id="60"/>
      <w:bookmarkEnd w:id="61"/>
      <w:bookmarkEnd w:id="62"/>
      <w:bookmarkEnd w:id="63"/>
    </w:p>
    <w:p w:rsidR="00BA54B5" w:rsidRPr="00C21A03" w:rsidRDefault="00BA54B5">
      <w:pPr>
        <w:ind w:right="153"/>
        <w:jc w:val="both"/>
        <w:rPr>
          <w:b/>
          <w:bCs/>
          <w:i/>
          <w:sz w:val="28"/>
          <w:szCs w:val="28"/>
          <w:lang w:val="en-US"/>
        </w:rPr>
      </w:pPr>
    </w:p>
    <w:p w:rsidR="00C21A03" w:rsidRPr="00C21A03" w:rsidRDefault="00C21A03" w:rsidP="00943F44">
      <w:pPr>
        <w:ind w:right="153" w:firstLine="636"/>
        <w:jc w:val="both"/>
        <w:rPr>
          <w:rFonts w:eastAsia="Calibri"/>
          <w:sz w:val="28"/>
          <w:szCs w:val="28"/>
          <w:lang w:val="en-US" w:eastAsia="en-US"/>
        </w:rPr>
      </w:pPr>
      <w:r w:rsidRPr="00C21A03">
        <w:rPr>
          <w:rFonts w:eastAsia="Calibri"/>
          <w:sz w:val="28"/>
          <w:szCs w:val="28"/>
          <w:lang w:val="en-US" w:eastAsia="en-US"/>
        </w:rPr>
        <w:t xml:space="preserve">In accordance with subsection 2.1 of Appendix 10 to </w:t>
      </w:r>
      <w:r w:rsidRPr="00C21A03">
        <w:rPr>
          <w:sz w:val="28"/>
          <w:szCs w:val="28"/>
          <w:lang w:val="en-US"/>
        </w:rPr>
        <w:t>the Unified Industry-Specific Procurement Standard (Procurement Regulations) of the State Atomic Energy Corporation “Rosatom”</w:t>
      </w:r>
      <w:r w:rsidRPr="00C21A03">
        <w:rPr>
          <w:rFonts w:eastAsia="Calibri"/>
          <w:sz w:val="28"/>
          <w:szCs w:val="28"/>
          <w:lang w:val="en-US" w:eastAsia="en-US"/>
        </w:rPr>
        <w:t xml:space="preserve"> the only evaluation criterion with a significance (weight) of 100% is the price of the contract.</w:t>
      </w:r>
    </w:p>
    <w:p w:rsidR="00943F44" w:rsidRPr="00C21A03" w:rsidRDefault="00943F44" w:rsidP="00943F44">
      <w:pPr>
        <w:spacing w:before="100" w:beforeAutospacing="1" w:after="100" w:afterAutospacing="1"/>
        <w:ind w:firstLine="709"/>
        <w:jc w:val="both"/>
        <w:rPr>
          <w:bCs/>
          <w:sz w:val="28"/>
          <w:szCs w:val="28"/>
          <w:lang w:val="en-US"/>
        </w:rPr>
      </w:pPr>
      <w:r w:rsidRPr="00C21A03">
        <w:rPr>
          <w:bCs/>
          <w:sz w:val="28"/>
          <w:szCs w:val="28"/>
          <w:lang w:val="en-US"/>
        </w:rPr>
        <w:t>The application prices proposed by the participants of competitive bidding including all taxes, levies and other charges in accordance with the legislation of the Russian Federation shall be used as the unified basis of comparison of price quotation.</w:t>
      </w:r>
    </w:p>
    <w:p w:rsidR="00BA54B5" w:rsidRPr="00943F44" w:rsidRDefault="00943F44" w:rsidP="005500D9">
      <w:pPr>
        <w:spacing w:before="100" w:beforeAutospacing="1" w:after="100" w:afterAutospacing="1"/>
        <w:ind w:firstLine="709"/>
        <w:jc w:val="both"/>
        <w:rPr>
          <w:b/>
          <w:bCs/>
          <w:i/>
          <w:iCs/>
          <w:sz w:val="28"/>
          <w:szCs w:val="28"/>
          <w:u w:val="single"/>
          <w:lang w:val="en-GB" w:eastAsia="en-US"/>
        </w:rPr>
      </w:pPr>
      <w:r w:rsidRPr="00C21A03">
        <w:rPr>
          <w:bCs/>
          <w:sz w:val="28"/>
          <w:szCs w:val="28"/>
          <w:lang w:val="en-US"/>
        </w:rPr>
        <w:t>The Procurement commission shall rank the bids by price starting from the lowest. When bids, submitted by different bidders, have similar prices, the higher</w:t>
      </w:r>
      <w:r w:rsidRPr="00943F44">
        <w:rPr>
          <w:bCs/>
          <w:sz w:val="28"/>
          <w:szCs w:val="28"/>
          <w:lang w:val="en-US"/>
        </w:rPr>
        <w:t xml:space="preserve"> (better) rank is given to the bidder who presented its bid for participation in procurement (or proposal with amended conditions of bid for participation in quotation, if rebidding has been carried out) earlier)</w:t>
      </w:r>
      <w:r w:rsidR="0072148A" w:rsidRPr="00943F44">
        <w:rPr>
          <w:bCs/>
          <w:sz w:val="28"/>
          <w:szCs w:val="28"/>
          <w:lang w:val="en-GB"/>
        </w:rPr>
        <w:t>.</w:t>
      </w:r>
      <w:r w:rsidR="0072148A" w:rsidRPr="00943F44">
        <w:rPr>
          <w:b/>
          <w:bCs/>
          <w:i/>
          <w:iCs/>
          <w:sz w:val="28"/>
          <w:szCs w:val="28"/>
          <w:u w:val="single"/>
          <w:lang w:val="en-GB" w:eastAsia="en-US"/>
        </w:rPr>
        <w:t xml:space="preserve"> </w:t>
      </w:r>
    </w:p>
    <w:p w:rsidR="009D4A93" w:rsidRPr="00881A83" w:rsidRDefault="009D4A93" w:rsidP="009D4A93">
      <w:pPr>
        <w:spacing w:before="100" w:beforeAutospacing="1" w:after="100" w:afterAutospacing="1"/>
        <w:ind w:firstLine="709"/>
        <w:jc w:val="both"/>
        <w:rPr>
          <w:b/>
          <w:bCs/>
          <w:i/>
          <w:sz w:val="28"/>
          <w:szCs w:val="28"/>
          <w:u w:val="single"/>
          <w:lang w:val="en-US" w:eastAsia="en-US"/>
        </w:rPr>
      </w:pPr>
    </w:p>
    <w:p w:rsidR="00BA54B5" w:rsidRPr="002E5427" w:rsidRDefault="0072148A" w:rsidP="00D77873">
      <w:pPr>
        <w:pStyle w:val="10"/>
        <w:numPr>
          <w:ilvl w:val="0"/>
          <w:numId w:val="16"/>
        </w:numPr>
        <w:tabs>
          <w:tab w:val="left" w:pos="426"/>
        </w:tabs>
        <w:ind w:left="0" w:firstLine="0"/>
        <w:jc w:val="both"/>
        <w:rPr>
          <w:sz w:val="28"/>
          <w:szCs w:val="28"/>
          <w:lang w:val="en-US"/>
        </w:rPr>
      </w:pPr>
      <w:r w:rsidRPr="00881A83">
        <w:rPr>
          <w:b/>
          <w:i/>
          <w:lang w:val="en-US"/>
        </w:rPr>
        <w:br w:type="page"/>
      </w:r>
      <w:bookmarkStart w:id="64" w:name="_Toc412098816"/>
      <w:bookmarkStart w:id="65" w:name="_Toc412098817"/>
      <w:bookmarkStart w:id="66" w:name="_Toc412098818"/>
      <w:bookmarkStart w:id="67" w:name="_Toc412098819"/>
      <w:bookmarkStart w:id="68" w:name="_Toc395190388"/>
      <w:bookmarkStart w:id="69" w:name="_Ref396487846"/>
      <w:bookmarkStart w:id="70" w:name="_Ref396489236"/>
      <w:bookmarkStart w:id="71" w:name="_Toc514917327"/>
      <w:bookmarkStart w:id="72" w:name="_Toc34296983"/>
      <w:bookmarkStart w:id="73" w:name="_Toc260130025"/>
      <w:bookmarkStart w:id="74" w:name="_Toc367283798"/>
      <w:bookmarkEnd w:id="64"/>
      <w:bookmarkEnd w:id="65"/>
      <w:bookmarkEnd w:id="66"/>
      <w:bookmarkEnd w:id="67"/>
      <w:r w:rsidRPr="002E5427">
        <w:rPr>
          <w:sz w:val="28"/>
          <w:szCs w:val="28"/>
          <w:lang w:val="en-US"/>
        </w:rPr>
        <w:lastRenderedPageBreak/>
        <w:t>TEMPLATES OF BASIC DOCUMENTS</w:t>
      </w:r>
      <w:bookmarkEnd w:id="68"/>
      <w:bookmarkEnd w:id="69"/>
      <w:bookmarkEnd w:id="70"/>
      <w:bookmarkEnd w:id="71"/>
      <w:bookmarkEnd w:id="72"/>
    </w:p>
    <w:p w:rsidR="00BA54B5" w:rsidRPr="002E5427" w:rsidRDefault="00BA54B5">
      <w:pPr>
        <w:tabs>
          <w:tab w:val="left" w:pos="0"/>
        </w:tabs>
        <w:overflowPunct w:val="0"/>
        <w:autoSpaceDE w:val="0"/>
        <w:autoSpaceDN w:val="0"/>
        <w:adjustRightInd w:val="0"/>
        <w:ind w:left="709" w:right="153"/>
        <w:jc w:val="both"/>
        <w:rPr>
          <w:b/>
          <w:bCs/>
          <w:i/>
          <w:lang w:val="en-US"/>
        </w:rPr>
      </w:pPr>
    </w:p>
    <w:p w:rsidR="00BA54B5" w:rsidRDefault="0072148A">
      <w:pPr>
        <w:tabs>
          <w:tab w:val="left" w:pos="0"/>
        </w:tabs>
        <w:overflowPunct w:val="0"/>
        <w:autoSpaceDE w:val="0"/>
        <w:autoSpaceDN w:val="0"/>
        <w:adjustRightInd w:val="0"/>
        <w:ind w:right="153"/>
        <w:jc w:val="both"/>
        <w:rPr>
          <w:bCs/>
          <w:iCs/>
          <w:sz w:val="28"/>
          <w:szCs w:val="28"/>
          <w:lang w:val="en-US"/>
        </w:rPr>
      </w:pPr>
      <w:r w:rsidRPr="00330A42">
        <w:rPr>
          <w:b/>
          <w:i/>
          <w:lang w:val="en-US"/>
        </w:rPr>
        <w:t xml:space="preserve">forms 2 - </w:t>
      </w:r>
      <w:r w:rsidR="004C75E2">
        <w:rPr>
          <w:b/>
          <w:i/>
          <w:lang w:val="en-US"/>
        </w:rPr>
        <w:t>4</w:t>
      </w:r>
      <w:r w:rsidRPr="00330A42">
        <w:rPr>
          <w:b/>
          <w:i/>
          <w:lang w:val="en-US"/>
        </w:rPr>
        <w:t xml:space="preserve"> recommended for completion. In case of any changes in the forms given in this section the documents included by the procurement participant</w:t>
      </w:r>
      <w:r>
        <w:rPr>
          <w:b/>
          <w:i/>
          <w:lang w:val="en-US"/>
        </w:rPr>
        <w:t xml:space="preserve"> in the information described in the procurement bid should contain all the data specified in the relevant form.</w:t>
      </w:r>
    </w:p>
    <w:p w:rsidR="00BA54B5" w:rsidRDefault="00BA54B5">
      <w:pPr>
        <w:ind w:firstLine="709"/>
        <w:jc w:val="both"/>
        <w:rPr>
          <w:b/>
          <w:bCs/>
          <w:i/>
          <w:lang w:val="en-US"/>
        </w:rPr>
      </w:pPr>
    </w:p>
    <w:p w:rsidR="00BA54B5" w:rsidRDefault="0072148A" w:rsidP="00D77873">
      <w:pPr>
        <w:pStyle w:val="10"/>
        <w:numPr>
          <w:ilvl w:val="1"/>
          <w:numId w:val="16"/>
        </w:numPr>
        <w:spacing w:before="120" w:after="120"/>
        <w:ind w:left="0" w:hanging="142"/>
        <w:jc w:val="both"/>
        <w:rPr>
          <w:sz w:val="28"/>
          <w:szCs w:val="28"/>
          <w:lang w:val="en-US"/>
        </w:rPr>
      </w:pPr>
      <w:bookmarkStart w:id="75" w:name="_Ref519601916"/>
      <w:bookmarkStart w:id="76" w:name="_Toc34296984"/>
      <w:bookmarkStart w:id="77" w:name="_Ref401131967"/>
      <w:bookmarkStart w:id="78" w:name="_Toc514917328"/>
      <w:r>
        <w:rPr>
          <w:sz w:val="28"/>
          <w:szCs w:val="28"/>
          <w:lang w:val="en-US"/>
        </w:rPr>
        <w:t>Sample forms of the main documents to be included in the procurement bid</w:t>
      </w:r>
      <w:bookmarkEnd w:id="75"/>
      <w:bookmarkEnd w:id="76"/>
      <w:r>
        <w:rPr>
          <w:sz w:val="28"/>
          <w:szCs w:val="28"/>
          <w:lang w:val="en-US"/>
        </w:rPr>
        <w:t xml:space="preserve"> </w:t>
      </w:r>
      <w:bookmarkEnd w:id="77"/>
      <w:bookmarkEnd w:id="78"/>
    </w:p>
    <w:p w:rsidR="00BA54B5" w:rsidRDefault="00BA54B5">
      <w:pPr>
        <w:pStyle w:val="Times12"/>
        <w:ind w:right="-29"/>
        <w:rPr>
          <w:b/>
          <w:i/>
          <w:szCs w:val="24"/>
          <w:lang w:val="en-US"/>
        </w:rPr>
      </w:pPr>
    </w:p>
    <w:p w:rsidR="00BA54B5" w:rsidRDefault="0072148A">
      <w:pPr>
        <w:pStyle w:val="Times12"/>
        <w:ind w:firstLine="0"/>
        <w:jc w:val="right"/>
        <w:rPr>
          <w:bCs w:val="0"/>
          <w:sz w:val="28"/>
          <w:szCs w:val="28"/>
          <w:lang w:val="en-US"/>
        </w:rPr>
      </w:pPr>
      <w:r>
        <w:rPr>
          <w:bCs w:val="0"/>
          <w:sz w:val="28"/>
          <w:szCs w:val="28"/>
          <w:lang w:val="en-US"/>
        </w:rPr>
        <w:t>Form 1.</w:t>
      </w:r>
    </w:p>
    <w:p w:rsidR="00BA54B5" w:rsidRDefault="00BA54B5">
      <w:pPr>
        <w:pStyle w:val="Times12"/>
        <w:jc w:val="right"/>
        <w:rPr>
          <w:bCs w:val="0"/>
          <w:sz w:val="28"/>
          <w:szCs w:val="28"/>
          <w:lang w:val="en-US"/>
        </w:rPr>
      </w:pPr>
    </w:p>
    <w:p w:rsidR="00BA54B5" w:rsidRDefault="0072148A">
      <w:pPr>
        <w:rPr>
          <w:b/>
          <w:i/>
          <w:lang w:val="en-US"/>
        </w:rPr>
      </w:pPr>
      <w:r>
        <w:rPr>
          <w:b/>
          <w:i/>
          <w:lang w:val="en-US"/>
        </w:rPr>
        <w:t xml:space="preserve">Letterhead of the procurement participant </w:t>
      </w:r>
    </w:p>
    <w:p w:rsidR="00BA54B5" w:rsidRDefault="0072148A">
      <w:pPr>
        <w:pStyle w:val="Times12"/>
        <w:spacing w:before="120"/>
        <w:ind w:firstLine="0"/>
        <w:jc w:val="left"/>
        <w:rPr>
          <w:szCs w:val="24"/>
          <w:lang w:val="en-US"/>
        </w:rPr>
      </w:pPr>
      <w:r>
        <w:rPr>
          <w:szCs w:val="24"/>
          <w:lang w:val="en-US"/>
        </w:rPr>
        <w:t>_____________  ____, 20___ No.______</w:t>
      </w:r>
    </w:p>
    <w:p w:rsidR="00BA54B5" w:rsidRDefault="00BA54B5">
      <w:pPr>
        <w:pStyle w:val="Times12"/>
        <w:spacing w:before="120"/>
        <w:ind w:firstLine="0"/>
        <w:jc w:val="right"/>
        <w:rPr>
          <w:b/>
          <w:bCs w:val="0"/>
          <w:i/>
          <w:szCs w:val="24"/>
          <w:lang w:val="en-US"/>
        </w:rPr>
      </w:pPr>
    </w:p>
    <w:p w:rsidR="00BA54B5" w:rsidRDefault="0072148A">
      <w:pPr>
        <w:pStyle w:val="20"/>
        <w:numPr>
          <w:ilvl w:val="0"/>
          <w:numId w:val="0"/>
        </w:numPr>
        <w:spacing w:before="0" w:after="0"/>
        <w:jc w:val="center"/>
        <w:rPr>
          <w:rFonts w:ascii="Times New Roman" w:hAnsi="Times New Roman" w:cs="Times New Roman"/>
          <w:b w:val="0"/>
          <w:bCs w:val="0"/>
          <w:i w:val="0"/>
          <w:lang w:val="en-US"/>
        </w:rPr>
      </w:pPr>
      <w:bookmarkStart w:id="79" w:name="_Письмо_о_подаче"/>
      <w:bookmarkStart w:id="80" w:name="_PROCUREMENT_BID_(APPLICATION)"/>
      <w:bookmarkStart w:id="81" w:name="_Toc255987071"/>
      <w:bookmarkStart w:id="82" w:name="_Toc272505461"/>
      <w:bookmarkStart w:id="83" w:name="_Toc390267513"/>
      <w:bookmarkStart w:id="84" w:name="_Toc438219379"/>
      <w:bookmarkStart w:id="85" w:name="_Toc34296985"/>
      <w:bookmarkEnd w:id="79"/>
      <w:bookmarkEnd w:id="80"/>
      <w:r>
        <w:rPr>
          <w:rFonts w:ascii="Times New Roman" w:hAnsi="Times New Roman" w:cs="Times New Roman"/>
          <w:b w:val="0"/>
          <w:bCs w:val="0"/>
          <w:i w:val="0"/>
          <w:lang w:val="en-US"/>
        </w:rPr>
        <w:t>PROCUREMENT BID (APPLICATION) (Form 1)</w:t>
      </w:r>
      <w:bookmarkEnd w:id="81"/>
      <w:bookmarkEnd w:id="82"/>
      <w:bookmarkEnd w:id="83"/>
      <w:bookmarkEnd w:id="84"/>
      <w:bookmarkEnd w:id="85"/>
    </w:p>
    <w:p w:rsidR="00BA54B5" w:rsidRDefault="00BA54B5">
      <w:pPr>
        <w:tabs>
          <w:tab w:val="left" w:pos="7938"/>
        </w:tabs>
        <w:ind w:firstLine="4820"/>
        <w:jc w:val="center"/>
        <w:rPr>
          <w:b/>
          <w:lang w:val="en-US"/>
        </w:rPr>
      </w:pPr>
    </w:p>
    <w:p w:rsidR="00BA54B5" w:rsidRDefault="0072148A">
      <w:pPr>
        <w:ind w:firstLine="709"/>
        <w:jc w:val="both"/>
        <w:rPr>
          <w:sz w:val="22"/>
          <w:lang w:val="en-US"/>
        </w:rPr>
      </w:pPr>
      <w:r>
        <w:rPr>
          <w:sz w:val="28"/>
          <w:szCs w:val="28"/>
          <w:lang w:val="en-US"/>
        </w:rPr>
        <w:t xml:space="preserve">After having studied the notice of procurement </w:t>
      </w:r>
      <w:r w:rsidR="00486014" w:rsidRPr="00866660">
        <w:rPr>
          <w:sz w:val="28"/>
          <w:szCs w:val="28"/>
          <w:lang w:val="en-US"/>
        </w:rPr>
        <w:t>for the right to conclud</w:t>
      </w:r>
      <w:r w:rsidR="00486014">
        <w:rPr>
          <w:sz w:val="28"/>
          <w:szCs w:val="28"/>
          <w:lang w:val="en-US"/>
        </w:rPr>
        <w:t xml:space="preserve">e a contract </w:t>
      </w:r>
      <w:r w:rsidR="0067046F" w:rsidRPr="0067046F">
        <w:rPr>
          <w:sz w:val="28"/>
          <w:szCs w:val="28"/>
          <w:lang w:val="en-US"/>
        </w:rPr>
        <w:t>for provision of driver accompanied car rental service for Rosatom East Asia (Beijing) Consulting Co., Ltd</w:t>
      </w:r>
      <w:r>
        <w:rPr>
          <w:sz w:val="28"/>
          <w:szCs w:val="28"/>
          <w:lang w:val="en-US"/>
        </w:rPr>
        <w:t xml:space="preserve">, which is published on _________________ </w:t>
      </w:r>
      <w:r>
        <w:rPr>
          <w:b/>
          <w:i/>
          <w:lang w:val="en-US"/>
        </w:rPr>
        <w:t>[please specify the website where the procurement is published]</w:t>
      </w:r>
      <w:r>
        <w:rPr>
          <w:sz w:val="28"/>
          <w:szCs w:val="28"/>
          <w:lang w:val="en-US"/>
        </w:rPr>
        <w:t xml:space="preserve">, the procurement documentation, understanding and accepting the procurement requirements and conditions specified therein, </w:t>
      </w:r>
      <w:r>
        <w:rPr>
          <w:sz w:val="22"/>
          <w:lang w:val="en-US"/>
        </w:rPr>
        <w:t>___________________________________________________________________________,</w:t>
      </w:r>
    </w:p>
    <w:p w:rsidR="00BA54B5" w:rsidRDefault="0072148A">
      <w:pPr>
        <w:pStyle w:val="Times12"/>
        <w:suppressAutoHyphens/>
        <w:ind w:firstLine="0"/>
        <w:jc w:val="center"/>
        <w:rPr>
          <w:sz w:val="22"/>
          <w:lang w:val="en-US"/>
        </w:rPr>
      </w:pPr>
      <w:r>
        <w:rPr>
          <w:b/>
          <w:i/>
          <w:vertAlign w:val="superscript"/>
          <w:lang w:val="en-US"/>
        </w:rPr>
        <w:t xml:space="preserve">(full name of the procurement participant with indication of the legal form) </w:t>
      </w:r>
    </w:p>
    <w:p w:rsidR="00BA54B5" w:rsidRDefault="0072148A">
      <w:pPr>
        <w:pStyle w:val="Times12"/>
        <w:suppressAutoHyphens/>
        <w:ind w:firstLine="0"/>
        <w:rPr>
          <w:sz w:val="22"/>
          <w:lang w:val="en-US"/>
        </w:rPr>
      </w:pPr>
      <w:r>
        <w:rPr>
          <w:sz w:val="28"/>
          <w:lang w:val="en-US"/>
        </w:rPr>
        <w:t xml:space="preserve">INN (Taxpayer Identification Number), </w:t>
      </w:r>
      <w:r w:rsidR="00657A4C">
        <w:rPr>
          <w:sz w:val="28"/>
          <w:lang w:val="en-US"/>
        </w:rPr>
        <w:t>OGRN (Primary State Registration Number)</w:t>
      </w:r>
      <w:r>
        <w:rPr>
          <w:sz w:val="28"/>
          <w:lang w:val="en-US"/>
        </w:rPr>
        <w:t xml:space="preserve"> </w:t>
      </w:r>
      <w:r>
        <w:rPr>
          <w:sz w:val="22"/>
          <w:lang w:val="en-US"/>
        </w:rPr>
        <w:t>________________________________________________________,</w:t>
      </w:r>
    </w:p>
    <w:p w:rsidR="00BA54B5" w:rsidRDefault="00D45032">
      <w:pPr>
        <w:pStyle w:val="Times12"/>
        <w:suppressAutoHyphens/>
        <w:ind w:left="1418" w:firstLine="709"/>
        <w:jc w:val="center"/>
        <w:rPr>
          <w:b/>
          <w:i/>
          <w:vertAlign w:val="superscript"/>
          <w:lang w:val="en-US"/>
        </w:rPr>
      </w:pPr>
      <w:r>
        <w:rPr>
          <w:b/>
          <w:i/>
          <w:vertAlign w:val="superscript"/>
          <w:lang w:val="en-US"/>
        </w:rPr>
        <w:t xml:space="preserve">(INN, </w:t>
      </w:r>
      <w:r w:rsidR="00657A4C">
        <w:rPr>
          <w:b/>
          <w:i/>
          <w:vertAlign w:val="superscript"/>
          <w:lang w:val="en-US"/>
        </w:rPr>
        <w:t>OGRN</w:t>
      </w:r>
      <w:r w:rsidR="0072148A">
        <w:rPr>
          <w:b/>
          <w:i/>
          <w:vertAlign w:val="superscript"/>
          <w:lang w:val="en-US"/>
        </w:rPr>
        <w:t xml:space="preserve"> of the procurement participant)</w:t>
      </w:r>
    </w:p>
    <w:p w:rsidR="00BA54B5" w:rsidRDefault="0072148A">
      <w:pPr>
        <w:pStyle w:val="Times12"/>
        <w:suppressAutoHyphens/>
        <w:ind w:firstLine="0"/>
        <w:rPr>
          <w:sz w:val="22"/>
          <w:lang w:val="en-US"/>
        </w:rPr>
      </w:pPr>
      <w:r>
        <w:rPr>
          <w:sz w:val="28"/>
          <w:lang w:val="en-US"/>
        </w:rPr>
        <w:t>legal address</w:t>
      </w:r>
      <w:r>
        <w:rPr>
          <w:sz w:val="22"/>
          <w:lang w:val="en-US"/>
        </w:rPr>
        <w:t>___________________________________________________________________,</w:t>
      </w:r>
    </w:p>
    <w:p w:rsidR="00BA54B5" w:rsidRDefault="0072148A">
      <w:pPr>
        <w:pStyle w:val="Times12"/>
        <w:suppressAutoHyphens/>
        <w:ind w:left="2836" w:firstLine="709"/>
        <w:jc w:val="center"/>
        <w:rPr>
          <w:b/>
          <w:i/>
          <w:vertAlign w:val="superscript"/>
          <w:lang w:val="en-US"/>
        </w:rPr>
      </w:pPr>
      <w:r>
        <w:rPr>
          <w:b/>
          <w:i/>
          <w:vertAlign w:val="superscript"/>
          <w:lang w:val="en-US"/>
        </w:rPr>
        <w:t>(legal address of the procurement participant)</w:t>
      </w:r>
    </w:p>
    <w:p w:rsidR="00BA54B5" w:rsidRDefault="0072148A">
      <w:pPr>
        <w:pStyle w:val="Times12"/>
        <w:suppressAutoHyphens/>
        <w:ind w:firstLine="0"/>
        <w:rPr>
          <w:sz w:val="28"/>
          <w:lang w:val="en-US"/>
        </w:rPr>
      </w:pPr>
      <w:r>
        <w:rPr>
          <w:sz w:val="28"/>
          <w:lang w:val="en-US"/>
        </w:rPr>
        <w:t>actual address _____________________________________________________,</w:t>
      </w:r>
    </w:p>
    <w:p w:rsidR="00BA54B5" w:rsidRDefault="0072148A">
      <w:pPr>
        <w:pStyle w:val="Times12"/>
        <w:suppressAutoHyphens/>
        <w:ind w:firstLine="0"/>
        <w:jc w:val="center"/>
        <w:rPr>
          <w:b/>
          <w:i/>
          <w:vertAlign w:val="superscript"/>
          <w:lang w:val="en-US"/>
        </w:rPr>
      </w:pPr>
      <w:r>
        <w:rPr>
          <w:b/>
          <w:i/>
          <w:vertAlign w:val="superscript"/>
          <w:lang w:val="en-US"/>
        </w:rPr>
        <w:t>(actual address of the procurement participant)</w:t>
      </w:r>
    </w:p>
    <w:p w:rsidR="00BA54B5" w:rsidRDefault="0072148A">
      <w:pPr>
        <w:pStyle w:val="Times12"/>
        <w:suppressAutoHyphens/>
        <w:ind w:firstLine="0"/>
        <w:rPr>
          <w:sz w:val="28"/>
          <w:lang w:val="en-US"/>
        </w:rPr>
      </w:pPr>
      <w:r>
        <w:rPr>
          <w:sz w:val="28"/>
          <w:lang w:val="en-US"/>
        </w:rPr>
        <w:t>mailing address _____________________________________________________,</w:t>
      </w:r>
    </w:p>
    <w:p w:rsidR="00BA54B5" w:rsidRDefault="0072148A">
      <w:pPr>
        <w:pStyle w:val="Times12"/>
        <w:suppressAutoHyphens/>
        <w:ind w:firstLine="0"/>
        <w:jc w:val="center"/>
        <w:rPr>
          <w:b/>
          <w:i/>
          <w:vertAlign w:val="superscript"/>
          <w:lang w:val="en-US"/>
        </w:rPr>
      </w:pPr>
      <w:r>
        <w:rPr>
          <w:b/>
          <w:i/>
          <w:vertAlign w:val="superscript"/>
          <w:lang w:val="en-US"/>
        </w:rPr>
        <w:t>(mail address of the procurement participant)</w:t>
      </w:r>
    </w:p>
    <w:p w:rsidR="00BA54B5" w:rsidRDefault="0072148A">
      <w:pPr>
        <w:pStyle w:val="Times12"/>
        <w:suppressAutoHyphens/>
        <w:ind w:firstLine="0"/>
        <w:rPr>
          <w:sz w:val="22"/>
          <w:lang w:val="en-US"/>
        </w:rPr>
      </w:pPr>
      <w:r>
        <w:rPr>
          <w:sz w:val="28"/>
          <w:lang w:val="en-US"/>
        </w:rPr>
        <w:t>offers to conclude a contract for:</w:t>
      </w:r>
      <w:r>
        <w:rPr>
          <w:sz w:val="22"/>
          <w:lang w:val="en-US"/>
        </w:rPr>
        <w:t xml:space="preserve"> ____________________________________________________</w:t>
      </w:r>
    </w:p>
    <w:p w:rsidR="00BA54B5" w:rsidRDefault="0072148A">
      <w:pPr>
        <w:pStyle w:val="affe"/>
        <w:spacing w:before="0" w:after="0" w:line="240" w:lineRule="auto"/>
        <w:ind w:left="3545" w:firstLine="0"/>
        <w:jc w:val="center"/>
        <w:rPr>
          <w:rFonts w:ascii="Times New Roman" w:hAnsi="Times New Roman" w:cs="Times New Roman"/>
          <w:b/>
          <w:bCs/>
          <w:i/>
          <w:szCs w:val="22"/>
          <w:vertAlign w:val="superscript"/>
          <w:lang w:val="en-US"/>
        </w:rPr>
      </w:pPr>
      <w:r>
        <w:rPr>
          <w:rFonts w:ascii="Times New Roman" w:hAnsi="Times New Roman" w:cs="Times New Roman"/>
          <w:b/>
          <w:i/>
          <w:szCs w:val="22"/>
          <w:vertAlign w:val="superscript"/>
          <w:lang w:val="en-US"/>
        </w:rPr>
        <w:t>(subject of the contract)</w:t>
      </w:r>
    </w:p>
    <w:p w:rsidR="00BA54B5" w:rsidRDefault="0072148A">
      <w:pPr>
        <w:pStyle w:val="Times12"/>
        <w:suppressAutoHyphens/>
        <w:ind w:firstLine="0"/>
        <w:rPr>
          <w:sz w:val="28"/>
          <w:szCs w:val="28"/>
          <w:lang w:val="en-US"/>
        </w:rPr>
      </w:pPr>
      <w:r>
        <w:rPr>
          <w:sz w:val="28"/>
          <w:szCs w:val="28"/>
          <w:lang w:val="en-US"/>
        </w:rPr>
        <w:t>in accordance with</w:t>
      </w:r>
      <w:r>
        <w:rPr>
          <w:bCs w:val="0"/>
          <w:sz w:val="28"/>
          <w:szCs w:val="28"/>
          <w:lang w:val="en-US"/>
        </w:rPr>
        <w:t xml:space="preserve"> the Technical Proposal, </w:t>
      </w:r>
      <w:r w:rsidR="00651F27" w:rsidRPr="00651F27">
        <w:rPr>
          <w:bCs w:val="0"/>
          <w:sz w:val="28"/>
          <w:szCs w:val="28"/>
          <w:lang w:val="en-US"/>
        </w:rPr>
        <w:t>Cost Summary Table</w:t>
      </w:r>
      <w:r w:rsidR="008F5F7C">
        <w:rPr>
          <w:bCs w:val="0"/>
          <w:sz w:val="28"/>
          <w:szCs w:val="28"/>
          <w:lang w:val="en-US"/>
        </w:rPr>
        <w:t xml:space="preserve"> </w:t>
      </w:r>
      <w:r w:rsidRPr="008F5F7C">
        <w:rPr>
          <w:bCs w:val="0"/>
          <w:sz w:val="28"/>
          <w:szCs w:val="28"/>
          <w:lang w:val="en-US"/>
        </w:rPr>
        <w:t>and</w:t>
      </w:r>
      <w:r w:rsidRPr="00651F27">
        <w:rPr>
          <w:bCs w:val="0"/>
          <w:sz w:val="28"/>
          <w:szCs w:val="28"/>
          <w:lang w:val="en-US"/>
        </w:rPr>
        <w:t xml:space="preserve"> other</w:t>
      </w:r>
      <w:r>
        <w:rPr>
          <w:sz w:val="28"/>
          <w:szCs w:val="28"/>
          <w:lang w:val="en-US"/>
        </w:rPr>
        <w:t xml:space="preserve"> documents which form the integral appendices to this bid</w:t>
      </w:r>
      <w:r>
        <w:rPr>
          <w:bCs w:val="0"/>
          <w:sz w:val="28"/>
          <w:szCs w:val="28"/>
          <w:lang w:val="en-US"/>
        </w:rPr>
        <w:t xml:space="preserve"> subject to the following conditions: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394"/>
        <w:gridCol w:w="4962"/>
      </w:tblGrid>
      <w:tr w:rsidR="00BA54B5" w:rsidRPr="00247B4F">
        <w:trPr>
          <w:cantSplit/>
          <w:tblHeader/>
        </w:trPr>
        <w:tc>
          <w:tcPr>
            <w:tcW w:w="709" w:type="dxa"/>
            <w:vAlign w:val="center"/>
          </w:tcPr>
          <w:p w:rsidR="00BA54B5" w:rsidRPr="003F12E3" w:rsidRDefault="0072148A">
            <w:pPr>
              <w:keepNext/>
              <w:ind w:left="-57" w:right="-57"/>
              <w:jc w:val="center"/>
            </w:pPr>
            <w:r w:rsidRPr="003F12E3">
              <w:t>Item No.</w:t>
            </w:r>
          </w:p>
        </w:tc>
        <w:tc>
          <w:tcPr>
            <w:tcW w:w="4394" w:type="dxa"/>
            <w:vAlign w:val="center"/>
          </w:tcPr>
          <w:p w:rsidR="00BA54B5" w:rsidRPr="003F12E3" w:rsidRDefault="0072148A">
            <w:pPr>
              <w:keepNext/>
              <w:ind w:left="-57" w:right="-57"/>
              <w:jc w:val="center"/>
              <w:rPr>
                <w:lang w:val="en-US"/>
              </w:rPr>
            </w:pPr>
            <w:r w:rsidRPr="003F12E3">
              <w:rPr>
                <w:lang w:val="en-US"/>
              </w:rPr>
              <w:t>Conditions of the procurement bids</w:t>
            </w:r>
          </w:p>
        </w:tc>
        <w:tc>
          <w:tcPr>
            <w:tcW w:w="4962" w:type="dxa"/>
            <w:vAlign w:val="center"/>
          </w:tcPr>
          <w:p w:rsidR="00BA54B5" w:rsidRPr="003F12E3" w:rsidRDefault="0072148A">
            <w:pPr>
              <w:keepNext/>
              <w:ind w:left="57" w:right="57"/>
              <w:jc w:val="center"/>
            </w:pPr>
            <w:r w:rsidRPr="003F12E3">
              <w:t>Bidder proposals</w:t>
            </w:r>
          </w:p>
        </w:tc>
      </w:tr>
      <w:tr w:rsidR="00D45032" w:rsidRPr="00CB3E05">
        <w:trPr>
          <w:cantSplit/>
        </w:trPr>
        <w:tc>
          <w:tcPr>
            <w:tcW w:w="709" w:type="dxa"/>
            <w:vAlign w:val="center"/>
          </w:tcPr>
          <w:p w:rsidR="00D45032" w:rsidRPr="003F12E3" w:rsidRDefault="00D45032" w:rsidP="00D77873">
            <w:pPr>
              <w:numPr>
                <w:ilvl w:val="0"/>
                <w:numId w:val="27"/>
              </w:numPr>
              <w:tabs>
                <w:tab w:val="left" w:pos="284"/>
              </w:tabs>
              <w:ind w:left="0" w:firstLine="0"/>
              <w:jc w:val="center"/>
            </w:pPr>
          </w:p>
        </w:tc>
        <w:tc>
          <w:tcPr>
            <w:tcW w:w="4394" w:type="dxa"/>
            <w:vAlign w:val="center"/>
          </w:tcPr>
          <w:p w:rsidR="00D45032" w:rsidRPr="003F12E3" w:rsidRDefault="0067046F" w:rsidP="0067046F">
            <w:pPr>
              <w:ind w:left="57" w:right="57"/>
              <w:jc w:val="both"/>
              <w:rPr>
                <w:lang w:val="en-US"/>
              </w:rPr>
            </w:pPr>
            <w:r w:rsidRPr="0067046F">
              <w:rPr>
                <w:bCs/>
                <w:lang w:val="en-US"/>
              </w:rPr>
              <w:t>provision of driver accompanied car rental service for Rosatom East Asia (Beijing) Consulting Co., Ltd</w:t>
            </w:r>
            <w:r w:rsidR="00D45032" w:rsidRPr="003F12E3">
              <w:rPr>
                <w:bCs/>
                <w:lang w:val="en-US"/>
              </w:rPr>
              <w:t xml:space="preserve">, </w:t>
            </w:r>
            <w:r>
              <w:rPr>
                <w:bCs/>
                <w:lang w:val="en-US"/>
              </w:rPr>
              <w:t>CNY</w:t>
            </w:r>
            <w:r w:rsidR="00486014" w:rsidRPr="00486014">
              <w:rPr>
                <w:bCs/>
                <w:lang w:val="en-US"/>
              </w:rPr>
              <w:t xml:space="preserve"> including VAT</w:t>
            </w:r>
            <w:r w:rsidR="00911C57">
              <w:rPr>
                <w:bCs/>
                <w:lang w:val="en-US"/>
              </w:rPr>
              <w:t xml:space="preserve">, </w:t>
            </w:r>
            <w:r w:rsidR="00073436">
              <w:rPr>
                <w:bCs/>
                <w:lang w:val="en-US"/>
              </w:rPr>
              <w:t>for</w:t>
            </w:r>
            <w:r w:rsidR="00911C57">
              <w:rPr>
                <w:bCs/>
                <w:lang w:val="en-US"/>
              </w:rPr>
              <w:t xml:space="preserve"> </w:t>
            </w:r>
            <w:r>
              <w:rPr>
                <w:bCs/>
                <w:lang w:val="en-US"/>
              </w:rPr>
              <w:t xml:space="preserve">12 </w:t>
            </w:r>
            <w:r w:rsidR="00911C57">
              <w:rPr>
                <w:bCs/>
                <w:lang w:val="en-US"/>
              </w:rPr>
              <w:t>months</w:t>
            </w:r>
            <w:r w:rsidR="00486014" w:rsidRPr="00486014">
              <w:rPr>
                <w:bCs/>
                <w:lang w:val="en-US"/>
              </w:rPr>
              <w:t xml:space="preserve"> </w:t>
            </w:r>
          </w:p>
        </w:tc>
        <w:tc>
          <w:tcPr>
            <w:tcW w:w="4962" w:type="dxa"/>
            <w:vAlign w:val="center"/>
          </w:tcPr>
          <w:p w:rsidR="00D45032" w:rsidRDefault="00D45032" w:rsidP="00073436">
            <w:pPr>
              <w:ind w:left="57" w:right="57"/>
              <w:jc w:val="center"/>
              <w:rPr>
                <w:lang w:val="en-US"/>
              </w:rPr>
            </w:pPr>
            <w:r>
              <w:rPr>
                <w:b/>
                <w:i/>
                <w:lang w:val="en-US"/>
              </w:rPr>
              <w:t>[</w:t>
            </w:r>
            <w:r w:rsidR="00A434A5" w:rsidRPr="00224931">
              <w:rPr>
                <w:b/>
                <w:i/>
                <w:lang w:val="en-US"/>
              </w:rPr>
              <w:t>specify the price</w:t>
            </w:r>
            <w:r w:rsidR="00073436">
              <w:rPr>
                <w:b/>
                <w:i/>
                <w:lang w:val="en-US"/>
              </w:rPr>
              <w:t xml:space="preserve"> of </w:t>
            </w:r>
            <w:r w:rsidR="007E31EE" w:rsidRPr="007E31EE">
              <w:rPr>
                <w:b/>
                <w:i/>
                <w:lang w:val="en-US"/>
              </w:rPr>
              <w:t xml:space="preserve">driver accompanied car rental service </w:t>
            </w:r>
            <w:r w:rsidR="00A434A5" w:rsidRPr="00224931">
              <w:rPr>
                <w:b/>
                <w:i/>
                <w:lang w:val="en-US"/>
              </w:rPr>
              <w:t>with the amount of VAT</w:t>
            </w:r>
            <w:r>
              <w:rPr>
                <w:b/>
                <w:i/>
                <w:lang w:val="en-US"/>
              </w:rPr>
              <w:t>]</w:t>
            </w:r>
          </w:p>
        </w:tc>
      </w:tr>
      <w:tr w:rsidR="00BA54B5" w:rsidRPr="00CB3E05">
        <w:trPr>
          <w:cantSplit/>
        </w:trPr>
        <w:tc>
          <w:tcPr>
            <w:tcW w:w="709" w:type="dxa"/>
            <w:vAlign w:val="center"/>
          </w:tcPr>
          <w:p w:rsidR="00BA54B5" w:rsidRPr="00247B4F" w:rsidRDefault="00BA54B5" w:rsidP="00D77873">
            <w:pPr>
              <w:numPr>
                <w:ilvl w:val="0"/>
                <w:numId w:val="27"/>
              </w:numPr>
              <w:tabs>
                <w:tab w:val="left" w:pos="284"/>
              </w:tabs>
              <w:ind w:left="0" w:firstLine="0"/>
              <w:jc w:val="center"/>
              <w:rPr>
                <w:lang w:val="en-US"/>
              </w:rPr>
            </w:pPr>
          </w:p>
        </w:tc>
        <w:tc>
          <w:tcPr>
            <w:tcW w:w="4394" w:type="dxa"/>
            <w:vAlign w:val="center"/>
          </w:tcPr>
          <w:p w:rsidR="00BA54B5" w:rsidRPr="00247B4F" w:rsidRDefault="0072148A">
            <w:pPr>
              <w:ind w:left="57" w:right="57"/>
              <w:rPr>
                <w:bCs/>
                <w:lang w:val="en-US"/>
              </w:rPr>
            </w:pPr>
            <w:r w:rsidRPr="00247B4F">
              <w:rPr>
                <w:bCs/>
                <w:lang w:val="en-US"/>
              </w:rPr>
              <w:t>Period</w:t>
            </w:r>
            <w:r w:rsidRPr="00247B4F">
              <w:rPr>
                <w:b/>
                <w:i/>
                <w:lang w:val="en-US"/>
              </w:rPr>
              <w:t xml:space="preserve"> </w:t>
            </w:r>
            <w:r w:rsidRPr="00247B4F">
              <w:rPr>
                <w:lang w:val="en-US"/>
              </w:rPr>
              <w:t>for provision of services</w:t>
            </w:r>
          </w:p>
        </w:tc>
        <w:tc>
          <w:tcPr>
            <w:tcW w:w="4962" w:type="dxa"/>
            <w:vAlign w:val="center"/>
          </w:tcPr>
          <w:p w:rsidR="00BA54B5" w:rsidRPr="00247B4F" w:rsidRDefault="0072148A" w:rsidP="00D45032">
            <w:pPr>
              <w:ind w:left="57" w:right="57"/>
              <w:jc w:val="center"/>
              <w:rPr>
                <w:b/>
                <w:i/>
                <w:iCs/>
                <w:shd w:val="clear" w:color="auto" w:fill="FFFF99"/>
                <w:lang w:val="en-US"/>
              </w:rPr>
            </w:pPr>
            <w:r w:rsidRPr="00247B4F">
              <w:rPr>
                <w:b/>
                <w:i/>
                <w:lang w:val="en-US"/>
              </w:rPr>
              <w:t>[specify "in accordance with the terms and conditions of the procurement documentation"]</w:t>
            </w:r>
          </w:p>
        </w:tc>
      </w:tr>
      <w:tr w:rsidR="00BA54B5" w:rsidRPr="00CB3E05">
        <w:trPr>
          <w:cantSplit/>
        </w:trPr>
        <w:tc>
          <w:tcPr>
            <w:tcW w:w="709" w:type="dxa"/>
            <w:vAlign w:val="center"/>
          </w:tcPr>
          <w:p w:rsidR="00BA54B5" w:rsidRPr="00247B4F" w:rsidRDefault="00BA54B5" w:rsidP="00D77873">
            <w:pPr>
              <w:numPr>
                <w:ilvl w:val="0"/>
                <w:numId w:val="27"/>
              </w:numPr>
              <w:tabs>
                <w:tab w:val="left" w:pos="284"/>
              </w:tabs>
              <w:ind w:left="0" w:firstLine="0"/>
              <w:jc w:val="center"/>
              <w:rPr>
                <w:lang w:val="en-US"/>
              </w:rPr>
            </w:pPr>
          </w:p>
        </w:tc>
        <w:tc>
          <w:tcPr>
            <w:tcW w:w="4394" w:type="dxa"/>
            <w:vAlign w:val="center"/>
          </w:tcPr>
          <w:p w:rsidR="00BA54B5" w:rsidRPr="00247B4F" w:rsidRDefault="0072148A">
            <w:pPr>
              <w:ind w:left="57" w:right="57"/>
              <w:rPr>
                <w:bCs/>
              </w:rPr>
            </w:pPr>
            <w:r w:rsidRPr="00247B4F">
              <w:t>Terms of payment</w:t>
            </w:r>
          </w:p>
        </w:tc>
        <w:tc>
          <w:tcPr>
            <w:tcW w:w="4962" w:type="dxa"/>
            <w:vAlign w:val="center"/>
          </w:tcPr>
          <w:p w:rsidR="00BA54B5" w:rsidRPr="00247B4F" w:rsidRDefault="0072148A" w:rsidP="00D45032">
            <w:pPr>
              <w:ind w:left="57" w:right="57"/>
              <w:jc w:val="center"/>
              <w:rPr>
                <w:b/>
                <w:i/>
                <w:lang w:val="en-US"/>
              </w:rPr>
            </w:pPr>
            <w:r w:rsidRPr="00247B4F">
              <w:rPr>
                <w:b/>
                <w:i/>
                <w:lang w:val="en-US"/>
              </w:rPr>
              <w:t>[specify "in accordance with the terms and conditions of the draft contract of the procurement documentation"]</w:t>
            </w:r>
          </w:p>
        </w:tc>
      </w:tr>
    </w:tbl>
    <w:p w:rsidR="00BA54B5" w:rsidRDefault="00BA54B5">
      <w:pPr>
        <w:pStyle w:val="affe"/>
        <w:spacing w:before="0" w:after="0" w:line="240" w:lineRule="auto"/>
        <w:ind w:firstLine="709"/>
        <w:rPr>
          <w:rFonts w:ascii="Times New Roman" w:hAnsi="Times New Roman" w:cs="Times New Roman"/>
          <w:sz w:val="28"/>
          <w:szCs w:val="28"/>
          <w:lang w:val="en-US"/>
        </w:rPr>
      </w:pPr>
    </w:p>
    <w:p w:rsidR="00BA54B5" w:rsidRDefault="0072148A">
      <w:pPr>
        <w:pStyle w:val="affe"/>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This procurement bid has a legal status of an offer and shall remain in force during 60 calendar days from the deadline for submission of the procurement bids.</w:t>
      </w:r>
    </w:p>
    <w:p w:rsidR="00BA54B5" w:rsidRDefault="00BA54B5">
      <w:pPr>
        <w:pStyle w:val="af4"/>
        <w:spacing w:before="0" w:beforeAutospacing="0" w:after="0" w:afterAutospacing="0"/>
        <w:ind w:firstLine="709"/>
        <w:jc w:val="both"/>
        <w:rPr>
          <w:b/>
          <w:i/>
          <w:szCs w:val="28"/>
          <w:lang w:val="en-US"/>
        </w:rPr>
      </w:pPr>
    </w:p>
    <w:p w:rsidR="00BA54B5" w:rsidRDefault="0072148A">
      <w:pPr>
        <w:pStyle w:val="af4"/>
        <w:spacing w:before="0" w:beforeAutospacing="0" w:after="0" w:afterAutospacing="0"/>
        <w:ind w:firstLine="709"/>
        <w:jc w:val="both"/>
        <w:rPr>
          <w:szCs w:val="28"/>
          <w:lang w:val="en-US"/>
        </w:rPr>
      </w:pPr>
      <w:r>
        <w:rPr>
          <w:b/>
          <w:i/>
          <w:szCs w:val="28"/>
          <w:lang w:val="en-US"/>
        </w:rPr>
        <w:t xml:space="preserve">For legal entities: </w:t>
      </w:r>
    </w:p>
    <w:p w:rsidR="00BA54B5" w:rsidRPr="002E5427" w:rsidRDefault="0072148A">
      <w:pPr>
        <w:pStyle w:val="af4"/>
        <w:spacing w:before="0" w:beforeAutospacing="0" w:after="0" w:afterAutospacing="0"/>
        <w:ind w:firstLine="709"/>
        <w:jc w:val="both"/>
        <w:rPr>
          <w:sz w:val="28"/>
          <w:szCs w:val="28"/>
          <w:lang w:val="en-US"/>
        </w:rPr>
      </w:pPr>
      <w:r w:rsidRPr="002E5427">
        <w:rPr>
          <w:sz w:val="28"/>
          <w:szCs w:val="28"/>
          <w:lang w:val="en-US"/>
        </w:rPr>
        <w:t>We hereby acknowledge that:</w:t>
      </w:r>
    </w:p>
    <w:p w:rsidR="00BA54B5" w:rsidRDefault="0072148A" w:rsidP="00D77873">
      <w:pPr>
        <w:pStyle w:val="af4"/>
        <w:numPr>
          <w:ilvl w:val="0"/>
          <w:numId w:val="30"/>
        </w:numPr>
        <w:tabs>
          <w:tab w:val="left" w:pos="1134"/>
        </w:tabs>
        <w:spacing w:before="0" w:beforeAutospacing="0" w:after="0" w:afterAutospacing="0"/>
        <w:ind w:left="0" w:firstLine="709"/>
        <w:jc w:val="both"/>
        <w:rPr>
          <w:sz w:val="28"/>
          <w:szCs w:val="28"/>
          <w:lang w:val="en-US"/>
        </w:rPr>
      </w:pPr>
      <w:r>
        <w:rPr>
          <w:sz w:val="28"/>
          <w:szCs w:val="28"/>
          <w:lang w:val="en-US"/>
        </w:rPr>
        <w:t>_____________</w:t>
      </w:r>
      <w:r>
        <w:rPr>
          <w:b/>
          <w:i/>
          <w:szCs w:val="28"/>
          <w:lang w:val="en-US"/>
        </w:rPr>
        <w:t xml:space="preserve"> (procurement participant name)</w:t>
      </w:r>
      <w:r>
        <w:rPr>
          <w:sz w:val="28"/>
          <w:szCs w:val="28"/>
          <w:lang w:val="en-US"/>
        </w:rPr>
        <w:t xml:space="preserve"> has the right to carry on business in compliance with the law of _____________</w:t>
      </w:r>
      <w:r>
        <w:rPr>
          <w:b/>
          <w:i/>
          <w:szCs w:val="28"/>
          <w:lang w:val="en-US"/>
        </w:rPr>
        <w:t xml:space="preserve"> (please specify the country of the location of the procurement participant) and </w:t>
      </w:r>
      <w:r>
        <w:rPr>
          <w:sz w:val="28"/>
          <w:szCs w:val="28"/>
          <w:lang w:val="en-US"/>
        </w:rPr>
        <w:t>_____________</w:t>
      </w:r>
      <w:r>
        <w:rPr>
          <w:b/>
          <w:i/>
          <w:szCs w:val="28"/>
          <w:lang w:val="en-US"/>
        </w:rPr>
        <w:t xml:space="preserve"> (please specify the country where the contract is fulfilled if the place of contract fulfillment is different from the place where procurement participant is located).</w:t>
      </w:r>
    </w:p>
    <w:p w:rsidR="00BA54B5" w:rsidRPr="00C94433" w:rsidRDefault="0072148A" w:rsidP="00D77873">
      <w:pPr>
        <w:pStyle w:val="af4"/>
        <w:numPr>
          <w:ilvl w:val="0"/>
          <w:numId w:val="30"/>
        </w:numPr>
        <w:tabs>
          <w:tab w:val="left" w:pos="1134"/>
        </w:tabs>
        <w:spacing w:before="0" w:beforeAutospacing="0" w:after="0" w:afterAutospacing="0"/>
        <w:ind w:left="0" w:firstLine="709"/>
        <w:jc w:val="both"/>
        <w:rPr>
          <w:sz w:val="28"/>
          <w:szCs w:val="28"/>
          <w:lang w:val="en-US"/>
        </w:rPr>
      </w:pPr>
      <w:r>
        <w:rPr>
          <w:sz w:val="28"/>
          <w:szCs w:val="28"/>
          <w:lang w:val="en-US"/>
        </w:rPr>
        <w:t>in respect of _____________</w:t>
      </w:r>
      <w:r>
        <w:rPr>
          <w:b/>
          <w:i/>
          <w:szCs w:val="28"/>
          <w:lang w:val="en-US"/>
        </w:rPr>
        <w:t xml:space="preserve"> (name of the procurement participant) </w:t>
      </w:r>
      <w:r>
        <w:rPr>
          <w:sz w:val="28"/>
          <w:szCs w:val="28"/>
          <w:lang w:val="en-US"/>
        </w:rPr>
        <w:t>no liquidation proceeding is ongoing, there is no decision made by the arbitration court on finding _____________</w:t>
      </w:r>
      <w:r>
        <w:rPr>
          <w:b/>
          <w:i/>
          <w:szCs w:val="28"/>
          <w:lang w:val="en-US"/>
        </w:rPr>
        <w:t xml:space="preserve"> (name of the procurement participant) </w:t>
      </w:r>
      <w:r>
        <w:rPr>
          <w:sz w:val="28"/>
          <w:szCs w:val="28"/>
          <w:lang w:val="en-US"/>
        </w:rPr>
        <w:t xml:space="preserve">bankrupt, the activities of _____________ </w:t>
      </w:r>
      <w:r>
        <w:rPr>
          <w:szCs w:val="28"/>
          <w:lang w:val="en-US"/>
        </w:rPr>
        <w:t>(</w:t>
      </w:r>
      <w:r>
        <w:rPr>
          <w:b/>
          <w:i/>
          <w:szCs w:val="28"/>
          <w:lang w:val="en-US"/>
        </w:rPr>
        <w:t>name of the procurement participant</w:t>
      </w:r>
      <w:r>
        <w:rPr>
          <w:szCs w:val="28"/>
          <w:lang w:val="en-US"/>
        </w:rPr>
        <w:t>)</w:t>
      </w:r>
      <w:r>
        <w:rPr>
          <w:b/>
          <w:i/>
          <w:szCs w:val="28"/>
          <w:lang w:val="en-US"/>
        </w:rPr>
        <w:t xml:space="preserve"> </w:t>
      </w:r>
      <w:r>
        <w:rPr>
          <w:sz w:val="28"/>
          <w:szCs w:val="28"/>
          <w:lang w:val="en-US"/>
        </w:rPr>
        <w:t xml:space="preserve">are not suspended, the property is not arrested under </w:t>
      </w:r>
      <w:r w:rsidRPr="00C94433">
        <w:rPr>
          <w:sz w:val="28"/>
          <w:szCs w:val="28"/>
          <w:lang w:val="en-US"/>
        </w:rPr>
        <w:t>the decision of</w:t>
      </w:r>
      <w:r w:rsidR="00BC531E" w:rsidRPr="00C94433">
        <w:rPr>
          <w:sz w:val="28"/>
          <w:szCs w:val="28"/>
          <w:lang w:val="en-US"/>
        </w:rPr>
        <w:t xml:space="preserve"> the court, administrative body;</w:t>
      </w:r>
    </w:p>
    <w:p w:rsidR="00BC531E" w:rsidRPr="00BC531E" w:rsidRDefault="00BC531E" w:rsidP="00D77873">
      <w:pPr>
        <w:pStyle w:val="af4"/>
        <w:numPr>
          <w:ilvl w:val="0"/>
          <w:numId w:val="30"/>
        </w:numPr>
        <w:tabs>
          <w:tab w:val="left" w:pos="1134"/>
        </w:tabs>
        <w:spacing w:before="0" w:beforeAutospacing="0" w:after="0" w:afterAutospacing="0"/>
        <w:ind w:left="0" w:firstLine="709"/>
        <w:jc w:val="both"/>
        <w:rPr>
          <w:sz w:val="28"/>
          <w:lang w:val="en-US"/>
        </w:rPr>
      </w:pPr>
      <w:r w:rsidRPr="00224931">
        <w:rPr>
          <w:lang w:val="en-US"/>
        </w:rPr>
        <w:t xml:space="preserve">____________ </w:t>
      </w:r>
      <w:r w:rsidRPr="00224931">
        <w:rPr>
          <w:b/>
          <w:i/>
          <w:lang w:val="en-US"/>
        </w:rPr>
        <w:t>(</w:t>
      </w:r>
      <w:r w:rsidRPr="00224931">
        <w:rPr>
          <w:b/>
          <w:i/>
          <w:lang w:val="en-GB"/>
        </w:rPr>
        <w:t>name</w:t>
      </w:r>
      <w:r w:rsidRPr="00224931">
        <w:rPr>
          <w:b/>
          <w:i/>
          <w:lang w:val="en-US"/>
        </w:rPr>
        <w:t xml:space="preserve"> </w:t>
      </w:r>
      <w:r w:rsidRPr="00224931">
        <w:rPr>
          <w:b/>
          <w:i/>
          <w:lang w:val="en-GB"/>
        </w:rPr>
        <w:t>of</w:t>
      </w:r>
      <w:r w:rsidRPr="00224931">
        <w:rPr>
          <w:b/>
          <w:i/>
          <w:lang w:val="en-US"/>
        </w:rPr>
        <w:t xml:space="preserve"> </w:t>
      </w:r>
      <w:r w:rsidRPr="00224931">
        <w:rPr>
          <w:b/>
          <w:i/>
          <w:lang w:val="en-GB"/>
        </w:rPr>
        <w:t>the</w:t>
      </w:r>
      <w:r w:rsidRPr="00224931">
        <w:rPr>
          <w:b/>
          <w:i/>
          <w:lang w:val="en-US"/>
        </w:rPr>
        <w:t xml:space="preserve"> </w:t>
      </w:r>
      <w:r w:rsidRPr="00224931">
        <w:rPr>
          <w:b/>
          <w:i/>
          <w:lang w:val="en-GB"/>
        </w:rPr>
        <w:t>procurement</w:t>
      </w:r>
      <w:r w:rsidRPr="00224931">
        <w:rPr>
          <w:b/>
          <w:i/>
          <w:lang w:val="en-US"/>
        </w:rPr>
        <w:t xml:space="preserve"> </w:t>
      </w:r>
      <w:r w:rsidRPr="00224931">
        <w:rPr>
          <w:b/>
          <w:i/>
          <w:lang w:val="en-GB"/>
        </w:rPr>
        <w:t>participant</w:t>
      </w:r>
      <w:r w:rsidRPr="00224931">
        <w:rPr>
          <w:b/>
          <w:i/>
          <w:lang w:val="en-US"/>
        </w:rPr>
        <w:t>)</w:t>
      </w:r>
      <w:r w:rsidRPr="00224931">
        <w:rPr>
          <w:bCs/>
          <w:lang w:val="en-US"/>
        </w:rPr>
        <w:t xml:space="preserve"> </w:t>
      </w:r>
      <w:r w:rsidRPr="00BC531E">
        <w:rPr>
          <w:bCs/>
          <w:sz w:val="28"/>
          <w:lang w:val="en-GB"/>
        </w:rPr>
        <w:t>does</w:t>
      </w:r>
      <w:r w:rsidRPr="00BC531E">
        <w:rPr>
          <w:bCs/>
          <w:sz w:val="28"/>
          <w:lang w:val="en-US"/>
        </w:rPr>
        <w:t xml:space="preserve"> </w:t>
      </w:r>
      <w:r w:rsidRPr="00BC531E">
        <w:rPr>
          <w:bCs/>
          <w:sz w:val="28"/>
          <w:lang w:val="en-GB"/>
        </w:rPr>
        <w:t>not</w:t>
      </w:r>
      <w:r w:rsidRPr="00BC531E">
        <w:rPr>
          <w:bCs/>
          <w:sz w:val="28"/>
          <w:lang w:val="en-US"/>
        </w:rPr>
        <w:t xml:space="preserve"> </w:t>
      </w:r>
      <w:r w:rsidRPr="00BC531E">
        <w:rPr>
          <w:bCs/>
          <w:sz w:val="28"/>
          <w:lang w:val="en-GB"/>
        </w:rPr>
        <w:t>have</w:t>
      </w:r>
      <w:r w:rsidRPr="00BC531E">
        <w:rPr>
          <w:bCs/>
          <w:sz w:val="28"/>
          <w:lang w:val="en-US"/>
        </w:rPr>
        <w:t xml:space="preserve"> </w:t>
      </w:r>
      <w:r w:rsidRPr="00BC531E">
        <w:rPr>
          <w:bCs/>
          <w:sz w:val="28"/>
          <w:lang w:val="en-GB"/>
        </w:rPr>
        <w:t>unpaid</w:t>
      </w:r>
      <w:r w:rsidRPr="00BC531E">
        <w:rPr>
          <w:bCs/>
          <w:sz w:val="28"/>
          <w:lang w:val="en-US"/>
        </w:rPr>
        <w:t xml:space="preserve"> </w:t>
      </w:r>
      <w:r w:rsidRPr="00BC531E">
        <w:rPr>
          <w:bCs/>
          <w:sz w:val="28"/>
          <w:lang w:val="en-GB"/>
        </w:rPr>
        <w:t>taxes</w:t>
      </w:r>
      <w:r w:rsidRPr="00BC531E">
        <w:rPr>
          <w:bCs/>
          <w:sz w:val="28"/>
          <w:lang w:val="en-US"/>
        </w:rPr>
        <w:t xml:space="preserve">, </w:t>
      </w:r>
      <w:r w:rsidRPr="00BC531E">
        <w:rPr>
          <w:bCs/>
          <w:sz w:val="28"/>
          <w:lang w:val="en-GB"/>
        </w:rPr>
        <w:t>levies</w:t>
      </w:r>
      <w:r w:rsidRPr="00BC531E">
        <w:rPr>
          <w:bCs/>
          <w:sz w:val="28"/>
          <w:lang w:val="en-US"/>
        </w:rPr>
        <w:t xml:space="preserve">, </w:t>
      </w:r>
      <w:r w:rsidRPr="00BC531E">
        <w:rPr>
          <w:bCs/>
          <w:sz w:val="28"/>
          <w:lang w:val="en-GB"/>
        </w:rPr>
        <w:t>other</w:t>
      </w:r>
      <w:r w:rsidRPr="00BC531E">
        <w:rPr>
          <w:bCs/>
          <w:sz w:val="28"/>
          <w:lang w:val="en-US"/>
        </w:rPr>
        <w:t xml:space="preserve"> </w:t>
      </w:r>
      <w:r w:rsidRPr="00BC531E">
        <w:rPr>
          <w:bCs/>
          <w:sz w:val="28"/>
          <w:lang w:val="en-GB"/>
        </w:rPr>
        <w:t>outstanding</w:t>
      </w:r>
      <w:r w:rsidRPr="00BC531E">
        <w:rPr>
          <w:bCs/>
          <w:sz w:val="28"/>
          <w:lang w:val="en-US"/>
        </w:rPr>
        <w:t xml:space="preserve"> </w:t>
      </w:r>
      <w:r w:rsidRPr="00BC531E">
        <w:rPr>
          <w:bCs/>
          <w:sz w:val="28"/>
          <w:lang w:val="en-GB"/>
        </w:rPr>
        <w:t>obligatory</w:t>
      </w:r>
      <w:r w:rsidRPr="00BC531E">
        <w:rPr>
          <w:bCs/>
          <w:sz w:val="28"/>
          <w:lang w:val="en-US"/>
        </w:rPr>
        <w:t xml:space="preserve"> </w:t>
      </w:r>
      <w:r w:rsidRPr="00BC531E">
        <w:rPr>
          <w:bCs/>
          <w:sz w:val="28"/>
          <w:lang w:val="en-GB"/>
        </w:rPr>
        <w:t>payments</w:t>
      </w:r>
      <w:r w:rsidRPr="00BC531E">
        <w:rPr>
          <w:bCs/>
          <w:sz w:val="28"/>
          <w:lang w:val="en-US"/>
        </w:rPr>
        <w:t xml:space="preserve"> </w:t>
      </w:r>
      <w:r w:rsidRPr="00BC531E">
        <w:rPr>
          <w:bCs/>
          <w:sz w:val="28"/>
          <w:lang w:val="en-GB"/>
        </w:rPr>
        <w:t>to</w:t>
      </w:r>
      <w:r w:rsidRPr="00BC531E">
        <w:rPr>
          <w:bCs/>
          <w:sz w:val="28"/>
          <w:lang w:val="en-US"/>
        </w:rPr>
        <w:t xml:space="preserve"> </w:t>
      </w:r>
      <w:r w:rsidRPr="00BC531E">
        <w:rPr>
          <w:bCs/>
          <w:sz w:val="28"/>
          <w:lang w:val="en-GB"/>
        </w:rPr>
        <w:t>the</w:t>
      </w:r>
      <w:r w:rsidRPr="00BC531E">
        <w:rPr>
          <w:bCs/>
          <w:sz w:val="28"/>
          <w:lang w:val="en-US"/>
        </w:rPr>
        <w:t xml:space="preserve"> </w:t>
      </w:r>
      <w:r w:rsidRPr="00BC531E">
        <w:rPr>
          <w:bCs/>
          <w:sz w:val="28"/>
          <w:lang w:val="en-GB"/>
        </w:rPr>
        <w:t xml:space="preserve">budget of the budgetary system of the Russian Federation for the </w:t>
      </w:r>
      <w:r w:rsidRPr="00BC531E">
        <w:rPr>
          <w:sz w:val="28"/>
          <w:lang w:val="en-GB"/>
        </w:rPr>
        <w:t>expired calendar year in the amount exceeding twenty-five per cent of the book value of assets</w:t>
      </w:r>
      <w:r w:rsidRPr="00BC531E">
        <w:rPr>
          <w:sz w:val="28"/>
          <w:lang w:val="en-US"/>
        </w:rPr>
        <w:t xml:space="preserve"> _______________ </w:t>
      </w:r>
      <w:r w:rsidRPr="00BC531E">
        <w:rPr>
          <w:b/>
          <w:i/>
          <w:sz w:val="28"/>
          <w:lang w:val="en-GB"/>
        </w:rPr>
        <w:t>name</w:t>
      </w:r>
      <w:r w:rsidRPr="00BC531E">
        <w:rPr>
          <w:b/>
          <w:i/>
          <w:sz w:val="28"/>
          <w:lang w:val="en-US"/>
        </w:rPr>
        <w:t xml:space="preserve"> </w:t>
      </w:r>
      <w:r w:rsidRPr="00BC531E">
        <w:rPr>
          <w:b/>
          <w:i/>
          <w:sz w:val="28"/>
          <w:lang w:val="en-GB"/>
        </w:rPr>
        <w:t>of</w:t>
      </w:r>
      <w:r w:rsidRPr="00BC531E">
        <w:rPr>
          <w:b/>
          <w:i/>
          <w:sz w:val="28"/>
          <w:lang w:val="en-US"/>
        </w:rPr>
        <w:t xml:space="preserve"> </w:t>
      </w:r>
      <w:r w:rsidRPr="00BC531E">
        <w:rPr>
          <w:b/>
          <w:i/>
          <w:sz w:val="28"/>
          <w:lang w:val="en-GB"/>
        </w:rPr>
        <w:t>the</w:t>
      </w:r>
      <w:r w:rsidRPr="00BC531E">
        <w:rPr>
          <w:b/>
          <w:i/>
          <w:sz w:val="28"/>
          <w:lang w:val="en-US"/>
        </w:rPr>
        <w:t xml:space="preserve"> </w:t>
      </w:r>
      <w:r w:rsidRPr="00BC531E">
        <w:rPr>
          <w:b/>
          <w:i/>
          <w:sz w:val="28"/>
          <w:lang w:val="en-GB"/>
        </w:rPr>
        <w:t>procurement</w:t>
      </w:r>
      <w:r w:rsidRPr="00BC531E">
        <w:rPr>
          <w:b/>
          <w:i/>
          <w:sz w:val="28"/>
          <w:lang w:val="en-US"/>
        </w:rPr>
        <w:t xml:space="preserve"> </w:t>
      </w:r>
      <w:r w:rsidRPr="00BC531E">
        <w:rPr>
          <w:b/>
          <w:i/>
          <w:sz w:val="28"/>
          <w:lang w:val="en-GB"/>
        </w:rPr>
        <w:t>participant</w:t>
      </w:r>
      <w:r w:rsidRPr="00BC531E">
        <w:rPr>
          <w:b/>
          <w:i/>
          <w:sz w:val="28"/>
          <w:lang w:val="en-US"/>
        </w:rPr>
        <w:t xml:space="preserve">) </w:t>
      </w:r>
      <w:r w:rsidRPr="00BC531E">
        <w:rPr>
          <w:sz w:val="28"/>
          <w:lang w:val="en-US"/>
        </w:rPr>
        <w:t>according to the financial statements for the last accounting period;</w:t>
      </w:r>
    </w:p>
    <w:p w:rsidR="00BC531E" w:rsidRPr="00BC531E" w:rsidRDefault="00BC531E" w:rsidP="00D77873">
      <w:pPr>
        <w:pStyle w:val="af4"/>
        <w:numPr>
          <w:ilvl w:val="0"/>
          <w:numId w:val="30"/>
        </w:numPr>
        <w:tabs>
          <w:tab w:val="left" w:pos="1134"/>
        </w:tabs>
        <w:spacing w:before="0" w:beforeAutospacing="0" w:after="0" w:afterAutospacing="0"/>
        <w:ind w:left="0" w:firstLine="709"/>
        <w:jc w:val="both"/>
        <w:rPr>
          <w:b/>
          <w:bCs/>
          <w:i/>
          <w:sz w:val="28"/>
          <w:szCs w:val="28"/>
          <w:lang w:val="en-US"/>
        </w:rPr>
      </w:pPr>
      <w:r w:rsidRPr="00BC531E">
        <w:rPr>
          <w:b/>
          <w:bCs/>
          <w:i/>
          <w:sz w:val="28"/>
          <w:szCs w:val="28"/>
          <w:lang w:val="en-US"/>
        </w:rPr>
        <w:t>[</w:t>
      </w:r>
      <w:r w:rsidRPr="00BC531E">
        <w:rPr>
          <w:b/>
          <w:bCs/>
          <w:i/>
          <w:sz w:val="28"/>
          <w:szCs w:val="28"/>
          <w:lang w:val="en-GB"/>
        </w:rPr>
        <w:t>in</w:t>
      </w:r>
      <w:r w:rsidRPr="00BC531E">
        <w:rPr>
          <w:b/>
          <w:bCs/>
          <w:i/>
          <w:sz w:val="28"/>
          <w:szCs w:val="28"/>
          <w:lang w:val="en-US"/>
        </w:rPr>
        <w:t xml:space="preserve"> </w:t>
      </w:r>
      <w:r w:rsidRPr="00BC531E">
        <w:rPr>
          <w:b/>
          <w:bCs/>
          <w:i/>
          <w:sz w:val="28"/>
          <w:szCs w:val="28"/>
          <w:lang w:val="en-GB"/>
        </w:rPr>
        <w:t>case</w:t>
      </w:r>
      <w:r w:rsidRPr="00BC531E">
        <w:rPr>
          <w:b/>
          <w:bCs/>
          <w:i/>
          <w:sz w:val="28"/>
          <w:szCs w:val="28"/>
          <w:lang w:val="en-US"/>
        </w:rPr>
        <w:t xml:space="preserve"> </w:t>
      </w:r>
      <w:r w:rsidRPr="00BC531E">
        <w:rPr>
          <w:b/>
          <w:bCs/>
          <w:i/>
          <w:sz w:val="28"/>
          <w:szCs w:val="28"/>
          <w:lang w:val="en-GB"/>
        </w:rPr>
        <w:t>of</w:t>
      </w:r>
      <w:r w:rsidRPr="00BC531E">
        <w:rPr>
          <w:b/>
          <w:bCs/>
          <w:i/>
          <w:sz w:val="28"/>
          <w:szCs w:val="28"/>
          <w:lang w:val="en-US"/>
        </w:rPr>
        <w:t xml:space="preserve"> </w:t>
      </w:r>
      <w:r w:rsidRPr="00BC531E">
        <w:rPr>
          <w:b/>
          <w:bCs/>
          <w:i/>
          <w:sz w:val="28"/>
          <w:szCs w:val="28"/>
          <w:lang w:val="en-GB"/>
        </w:rPr>
        <w:t>appealing</w:t>
      </w:r>
      <w:r w:rsidRPr="00BC531E">
        <w:rPr>
          <w:b/>
          <w:bCs/>
          <w:i/>
          <w:sz w:val="28"/>
          <w:szCs w:val="28"/>
          <w:lang w:val="en-US"/>
        </w:rPr>
        <w:t xml:space="preserve"> </w:t>
      </w:r>
      <w:r w:rsidRPr="00BC531E">
        <w:rPr>
          <w:b/>
          <w:bCs/>
          <w:i/>
          <w:sz w:val="28"/>
          <w:szCs w:val="28"/>
          <w:lang w:val="en-GB"/>
        </w:rPr>
        <w:t>against</w:t>
      </w:r>
      <w:r w:rsidRPr="00BC531E">
        <w:rPr>
          <w:b/>
          <w:bCs/>
          <w:i/>
          <w:sz w:val="28"/>
          <w:szCs w:val="28"/>
          <w:lang w:val="en-US"/>
        </w:rPr>
        <w:t xml:space="preserve"> </w:t>
      </w:r>
      <w:r w:rsidRPr="00BC531E">
        <w:rPr>
          <w:b/>
          <w:bCs/>
          <w:i/>
          <w:sz w:val="28"/>
          <w:szCs w:val="28"/>
          <w:lang w:val="en-GB"/>
        </w:rPr>
        <w:t>tax</w:t>
      </w:r>
      <w:r w:rsidRPr="00BC531E">
        <w:rPr>
          <w:b/>
          <w:bCs/>
          <w:i/>
          <w:sz w:val="28"/>
          <w:szCs w:val="28"/>
          <w:lang w:val="en-US"/>
        </w:rPr>
        <w:t xml:space="preserve"> </w:t>
      </w:r>
      <w:r w:rsidRPr="00BC531E">
        <w:rPr>
          <w:b/>
          <w:bCs/>
          <w:i/>
          <w:sz w:val="28"/>
          <w:szCs w:val="28"/>
          <w:lang w:val="en-GB"/>
        </w:rPr>
        <w:t>arrears</w:t>
      </w:r>
      <w:r w:rsidRPr="00BC531E">
        <w:rPr>
          <w:b/>
          <w:bCs/>
          <w:i/>
          <w:sz w:val="28"/>
          <w:szCs w:val="28"/>
          <w:lang w:val="en-US"/>
        </w:rPr>
        <w:t xml:space="preserve">, </w:t>
      </w:r>
      <w:r w:rsidRPr="00BC531E">
        <w:rPr>
          <w:b/>
          <w:bCs/>
          <w:i/>
          <w:sz w:val="28"/>
          <w:szCs w:val="28"/>
          <w:lang w:val="en-GB"/>
        </w:rPr>
        <w:t>outstanding</w:t>
      </w:r>
      <w:r w:rsidRPr="00BC531E">
        <w:rPr>
          <w:b/>
          <w:bCs/>
          <w:i/>
          <w:sz w:val="28"/>
          <w:szCs w:val="28"/>
          <w:lang w:val="en-US"/>
        </w:rPr>
        <w:t xml:space="preserve"> </w:t>
      </w:r>
      <w:r w:rsidRPr="00BC531E">
        <w:rPr>
          <w:b/>
          <w:bCs/>
          <w:i/>
          <w:sz w:val="28"/>
          <w:szCs w:val="28"/>
          <w:lang w:val="en-GB"/>
        </w:rPr>
        <w:t>payments</w:t>
      </w:r>
      <w:r w:rsidRPr="00BC531E">
        <w:rPr>
          <w:b/>
          <w:bCs/>
          <w:i/>
          <w:sz w:val="28"/>
          <w:szCs w:val="28"/>
          <w:lang w:val="en-US"/>
        </w:rPr>
        <w:t xml:space="preserve">, by the procurement participant in the established order] </w:t>
      </w:r>
      <w:r w:rsidRPr="00BC531E">
        <w:rPr>
          <w:b/>
          <w:bCs/>
          <w:i/>
          <w:sz w:val="28"/>
          <w:szCs w:val="28"/>
          <w:lang w:val="en-GB"/>
        </w:rPr>
        <w:t>it shall be stated</w:t>
      </w:r>
      <w:r w:rsidRPr="00BC531E">
        <w:rPr>
          <w:b/>
          <w:bCs/>
          <w:i/>
          <w:sz w:val="28"/>
          <w:szCs w:val="28"/>
          <w:lang w:val="en-US"/>
        </w:rPr>
        <w:t>:</w:t>
      </w:r>
    </w:p>
    <w:p w:rsidR="00BC531E" w:rsidRPr="00BC531E" w:rsidRDefault="00BC531E" w:rsidP="00BC531E">
      <w:pPr>
        <w:pStyle w:val="af4"/>
        <w:tabs>
          <w:tab w:val="left" w:pos="1134"/>
        </w:tabs>
        <w:spacing w:before="0" w:beforeAutospacing="0" w:after="0" w:afterAutospacing="0"/>
        <w:jc w:val="both"/>
        <w:rPr>
          <w:b/>
          <w:bCs/>
          <w:i/>
          <w:sz w:val="28"/>
          <w:szCs w:val="28"/>
          <w:lang w:val="en-US"/>
        </w:rPr>
      </w:pPr>
      <w:r w:rsidRPr="00BC531E">
        <w:rPr>
          <w:b/>
          <w:bCs/>
          <w:i/>
          <w:sz w:val="28"/>
          <w:szCs w:val="28"/>
          <w:lang w:val="en-US"/>
        </w:rPr>
        <w:t>_____________ (</w:t>
      </w:r>
      <w:r w:rsidRPr="00BC531E">
        <w:rPr>
          <w:b/>
          <w:i/>
          <w:sz w:val="28"/>
          <w:szCs w:val="28"/>
          <w:lang w:val="en-GB"/>
        </w:rPr>
        <w:t>name</w:t>
      </w:r>
      <w:r w:rsidRPr="00BC531E">
        <w:rPr>
          <w:b/>
          <w:i/>
          <w:sz w:val="28"/>
          <w:szCs w:val="28"/>
          <w:lang w:val="en-US"/>
        </w:rPr>
        <w:t xml:space="preserve"> </w:t>
      </w:r>
      <w:r w:rsidRPr="00BC531E">
        <w:rPr>
          <w:b/>
          <w:i/>
          <w:sz w:val="28"/>
          <w:szCs w:val="28"/>
          <w:lang w:val="en-GB"/>
        </w:rPr>
        <w:t>of</w:t>
      </w:r>
      <w:r w:rsidRPr="00BC531E">
        <w:rPr>
          <w:b/>
          <w:i/>
          <w:sz w:val="28"/>
          <w:szCs w:val="28"/>
          <w:lang w:val="en-US"/>
        </w:rPr>
        <w:t xml:space="preserve"> </w:t>
      </w:r>
      <w:r w:rsidRPr="00BC531E">
        <w:rPr>
          <w:b/>
          <w:i/>
          <w:sz w:val="28"/>
          <w:szCs w:val="28"/>
          <w:lang w:val="en-GB"/>
        </w:rPr>
        <w:t>the</w:t>
      </w:r>
      <w:r w:rsidRPr="00BC531E">
        <w:rPr>
          <w:b/>
          <w:i/>
          <w:sz w:val="28"/>
          <w:szCs w:val="28"/>
          <w:lang w:val="en-US"/>
        </w:rPr>
        <w:t xml:space="preserve"> </w:t>
      </w:r>
      <w:r w:rsidRPr="00BC531E">
        <w:rPr>
          <w:b/>
          <w:i/>
          <w:sz w:val="28"/>
          <w:szCs w:val="28"/>
          <w:lang w:val="en-GB"/>
        </w:rPr>
        <w:t>procurement</w:t>
      </w:r>
      <w:r w:rsidRPr="00BC531E">
        <w:rPr>
          <w:b/>
          <w:i/>
          <w:sz w:val="28"/>
          <w:szCs w:val="28"/>
          <w:lang w:val="en-US"/>
        </w:rPr>
        <w:t xml:space="preserve"> </w:t>
      </w:r>
      <w:r w:rsidRPr="00BC531E">
        <w:rPr>
          <w:b/>
          <w:i/>
          <w:sz w:val="28"/>
          <w:szCs w:val="28"/>
          <w:lang w:val="en-GB"/>
        </w:rPr>
        <w:t>participant</w:t>
      </w:r>
      <w:r w:rsidRPr="00BC531E">
        <w:rPr>
          <w:b/>
          <w:bCs/>
          <w:i/>
          <w:sz w:val="28"/>
          <w:szCs w:val="28"/>
          <w:lang w:val="en-US"/>
        </w:rPr>
        <w:t xml:space="preserve">) </w:t>
      </w:r>
      <w:r w:rsidRPr="00BC531E">
        <w:rPr>
          <w:bCs/>
          <w:sz w:val="28"/>
          <w:szCs w:val="28"/>
          <w:lang w:val="en-GB"/>
        </w:rPr>
        <w:t>has</w:t>
      </w:r>
      <w:r w:rsidRPr="00BC531E">
        <w:rPr>
          <w:bCs/>
          <w:sz w:val="28"/>
          <w:szCs w:val="28"/>
          <w:lang w:val="en-US"/>
        </w:rPr>
        <w:t xml:space="preserve"> </w:t>
      </w:r>
      <w:r w:rsidRPr="00BC531E">
        <w:rPr>
          <w:bCs/>
          <w:sz w:val="28"/>
          <w:szCs w:val="28"/>
          <w:lang w:val="en-GB"/>
        </w:rPr>
        <w:t>filed</w:t>
      </w:r>
      <w:r w:rsidRPr="00BC531E">
        <w:rPr>
          <w:bCs/>
          <w:sz w:val="28"/>
          <w:szCs w:val="28"/>
          <w:lang w:val="en-US"/>
        </w:rPr>
        <w:t xml:space="preserve"> </w:t>
      </w:r>
      <w:r w:rsidRPr="00BC531E">
        <w:rPr>
          <w:bCs/>
          <w:sz w:val="28"/>
          <w:szCs w:val="28"/>
          <w:lang w:val="en-GB"/>
        </w:rPr>
        <w:t>an</w:t>
      </w:r>
      <w:r w:rsidRPr="00BC531E">
        <w:rPr>
          <w:bCs/>
          <w:sz w:val="28"/>
          <w:szCs w:val="28"/>
          <w:lang w:val="en-US"/>
        </w:rPr>
        <w:t xml:space="preserve"> </w:t>
      </w:r>
      <w:r w:rsidRPr="00BC531E">
        <w:rPr>
          <w:bCs/>
          <w:sz w:val="28"/>
          <w:szCs w:val="28"/>
          <w:lang w:val="en-GB"/>
        </w:rPr>
        <w:t>application</w:t>
      </w:r>
      <w:r w:rsidRPr="00BC531E">
        <w:rPr>
          <w:bCs/>
          <w:sz w:val="28"/>
          <w:szCs w:val="28"/>
          <w:lang w:val="en-US"/>
        </w:rPr>
        <w:t xml:space="preserve"> _________________ </w:t>
      </w:r>
      <w:r w:rsidRPr="00BC531E">
        <w:rPr>
          <w:b/>
          <w:bCs/>
          <w:i/>
          <w:sz w:val="28"/>
          <w:szCs w:val="28"/>
          <w:lang w:val="en-US"/>
        </w:rPr>
        <w:t>[</w:t>
      </w:r>
      <w:r w:rsidRPr="00BC531E">
        <w:rPr>
          <w:b/>
          <w:bCs/>
          <w:i/>
          <w:sz w:val="28"/>
          <w:szCs w:val="28"/>
          <w:lang w:val="en-GB"/>
        </w:rPr>
        <w:t>details</w:t>
      </w:r>
      <w:r w:rsidRPr="00BC531E">
        <w:rPr>
          <w:b/>
          <w:bCs/>
          <w:i/>
          <w:sz w:val="28"/>
          <w:szCs w:val="28"/>
          <w:lang w:val="en-US"/>
        </w:rPr>
        <w:t xml:space="preserve"> </w:t>
      </w:r>
      <w:r w:rsidRPr="00BC531E">
        <w:rPr>
          <w:b/>
          <w:bCs/>
          <w:i/>
          <w:sz w:val="28"/>
          <w:szCs w:val="28"/>
          <w:lang w:val="en-GB"/>
        </w:rPr>
        <w:t>of</w:t>
      </w:r>
      <w:r w:rsidRPr="00BC531E">
        <w:rPr>
          <w:b/>
          <w:bCs/>
          <w:i/>
          <w:sz w:val="28"/>
          <w:szCs w:val="28"/>
          <w:lang w:val="en-US"/>
        </w:rPr>
        <w:t xml:space="preserve"> </w:t>
      </w:r>
      <w:r w:rsidRPr="00BC531E">
        <w:rPr>
          <w:b/>
          <w:bCs/>
          <w:i/>
          <w:sz w:val="28"/>
          <w:szCs w:val="28"/>
          <w:lang w:val="en-GB"/>
        </w:rPr>
        <w:t>the</w:t>
      </w:r>
      <w:r w:rsidRPr="00BC531E">
        <w:rPr>
          <w:b/>
          <w:bCs/>
          <w:i/>
          <w:sz w:val="28"/>
          <w:szCs w:val="28"/>
          <w:lang w:val="en-US"/>
        </w:rPr>
        <w:t xml:space="preserve"> </w:t>
      </w:r>
      <w:r w:rsidRPr="00BC531E">
        <w:rPr>
          <w:b/>
          <w:bCs/>
          <w:i/>
          <w:sz w:val="28"/>
          <w:szCs w:val="28"/>
          <w:lang w:val="en-GB"/>
        </w:rPr>
        <w:t>application</w:t>
      </w:r>
      <w:r w:rsidRPr="00BC531E">
        <w:rPr>
          <w:b/>
          <w:bCs/>
          <w:i/>
          <w:sz w:val="28"/>
          <w:szCs w:val="28"/>
          <w:lang w:val="en-US"/>
        </w:rPr>
        <w:t xml:space="preserve"> </w:t>
      </w:r>
      <w:r w:rsidRPr="00BC531E">
        <w:rPr>
          <w:b/>
          <w:bCs/>
          <w:i/>
          <w:sz w:val="28"/>
          <w:szCs w:val="28"/>
          <w:lang w:val="en-GB"/>
        </w:rPr>
        <w:t>concerning an appeal against tax</w:t>
      </w:r>
      <w:r w:rsidRPr="00BC531E">
        <w:rPr>
          <w:b/>
          <w:bCs/>
          <w:i/>
          <w:sz w:val="28"/>
          <w:szCs w:val="28"/>
          <w:lang w:val="en-US"/>
        </w:rPr>
        <w:t xml:space="preserve"> </w:t>
      </w:r>
      <w:r w:rsidRPr="00BC531E">
        <w:rPr>
          <w:b/>
          <w:bCs/>
          <w:i/>
          <w:sz w:val="28"/>
          <w:szCs w:val="28"/>
          <w:lang w:val="en-GB"/>
        </w:rPr>
        <w:t>arrears</w:t>
      </w:r>
      <w:r w:rsidRPr="00BC531E">
        <w:rPr>
          <w:b/>
          <w:bCs/>
          <w:i/>
          <w:sz w:val="28"/>
          <w:szCs w:val="28"/>
          <w:lang w:val="en-US"/>
        </w:rPr>
        <w:t xml:space="preserve">, </w:t>
      </w:r>
      <w:r w:rsidRPr="00BC531E">
        <w:rPr>
          <w:b/>
          <w:bCs/>
          <w:i/>
          <w:sz w:val="28"/>
          <w:szCs w:val="28"/>
          <w:lang w:val="en-GB"/>
        </w:rPr>
        <w:t>outstanding</w:t>
      </w:r>
      <w:r w:rsidRPr="00BC531E">
        <w:rPr>
          <w:b/>
          <w:bCs/>
          <w:i/>
          <w:sz w:val="28"/>
          <w:szCs w:val="28"/>
          <w:lang w:val="en-US"/>
        </w:rPr>
        <w:t xml:space="preserve"> </w:t>
      </w:r>
      <w:r w:rsidRPr="00BC531E">
        <w:rPr>
          <w:b/>
          <w:bCs/>
          <w:i/>
          <w:sz w:val="28"/>
          <w:szCs w:val="28"/>
          <w:lang w:val="en-GB"/>
        </w:rPr>
        <w:t>payments</w:t>
      </w:r>
      <w:r w:rsidRPr="00BC531E">
        <w:rPr>
          <w:b/>
          <w:bCs/>
          <w:i/>
          <w:sz w:val="28"/>
          <w:szCs w:val="28"/>
          <w:lang w:val="en-US"/>
        </w:rPr>
        <w:t xml:space="preserve">, as well as information about lack of decision on the said appeal as of the date of the </w:t>
      </w:r>
      <w:r w:rsidRPr="00BC531E">
        <w:rPr>
          <w:b/>
          <w:bCs/>
          <w:i/>
          <w:sz w:val="28"/>
          <w:szCs w:val="28"/>
          <w:lang w:val="en-GB"/>
        </w:rPr>
        <w:t>reviewing of the applications</w:t>
      </w:r>
      <w:r w:rsidRPr="00BC531E">
        <w:rPr>
          <w:b/>
          <w:bCs/>
          <w:i/>
          <w:sz w:val="28"/>
          <w:szCs w:val="28"/>
          <w:lang w:val="en-US"/>
        </w:rPr>
        <w:t>];</w:t>
      </w:r>
    </w:p>
    <w:p w:rsidR="00BA54B5" w:rsidRPr="00BC531E" w:rsidRDefault="00BA54B5">
      <w:pPr>
        <w:pStyle w:val="af4"/>
        <w:spacing w:before="0" w:beforeAutospacing="0" w:after="0" w:afterAutospacing="0"/>
        <w:ind w:firstLine="709"/>
        <w:jc w:val="both"/>
        <w:rPr>
          <w:b/>
          <w:i/>
          <w:sz w:val="28"/>
          <w:szCs w:val="28"/>
          <w:lang w:val="en-US"/>
        </w:rPr>
      </w:pPr>
    </w:p>
    <w:p w:rsidR="00BA54B5" w:rsidRPr="00BC531E" w:rsidRDefault="0072148A">
      <w:pPr>
        <w:pStyle w:val="af4"/>
        <w:spacing w:before="0" w:beforeAutospacing="0" w:after="0" w:afterAutospacing="0"/>
        <w:ind w:firstLine="709"/>
        <w:jc w:val="both"/>
        <w:rPr>
          <w:sz w:val="28"/>
          <w:szCs w:val="28"/>
          <w:lang w:val="en-US"/>
        </w:rPr>
      </w:pPr>
      <w:r w:rsidRPr="00BC531E">
        <w:rPr>
          <w:b/>
          <w:i/>
          <w:sz w:val="28"/>
          <w:szCs w:val="28"/>
          <w:lang w:val="en-US"/>
        </w:rPr>
        <w:t>[in the case of use of simplified taxation system]</w:t>
      </w:r>
      <w:r w:rsidRPr="00BC531E">
        <w:rPr>
          <w:bCs/>
          <w:sz w:val="28"/>
          <w:szCs w:val="28"/>
          <w:lang w:val="en-US"/>
        </w:rPr>
        <w:t xml:space="preserve"> We also hereby inform that we use the simplified taxation system.</w:t>
      </w:r>
    </w:p>
    <w:p w:rsidR="00BA54B5" w:rsidRDefault="00BA54B5">
      <w:pPr>
        <w:pStyle w:val="af4"/>
        <w:spacing w:before="0" w:beforeAutospacing="0" w:after="0" w:afterAutospacing="0"/>
        <w:ind w:firstLine="709"/>
        <w:jc w:val="both"/>
        <w:rPr>
          <w:b/>
          <w:i/>
          <w:szCs w:val="28"/>
          <w:lang w:val="en-US"/>
        </w:rPr>
      </w:pPr>
    </w:p>
    <w:p w:rsidR="00BA54B5" w:rsidRPr="007B2941" w:rsidRDefault="0072148A">
      <w:pPr>
        <w:pStyle w:val="af4"/>
        <w:spacing w:before="0" w:beforeAutospacing="0" w:after="0" w:afterAutospacing="0"/>
        <w:ind w:firstLine="709"/>
        <w:jc w:val="both"/>
        <w:rPr>
          <w:b/>
          <w:i/>
          <w:sz w:val="28"/>
          <w:szCs w:val="28"/>
          <w:lang w:val="en-US"/>
        </w:rPr>
      </w:pPr>
      <w:r w:rsidRPr="007B2941">
        <w:rPr>
          <w:b/>
          <w:i/>
          <w:sz w:val="28"/>
          <w:szCs w:val="28"/>
          <w:lang w:val="en-US"/>
        </w:rPr>
        <w:t>For natural persons: We hereby give our consent for the customer (Procurement Organizer) to process the provided personal data and to disclose by the customer the data, in whole or in part, to the competent state authorities and for such authorities to subsequent processing of such data.</w:t>
      </w:r>
    </w:p>
    <w:p w:rsidR="00BA54B5" w:rsidRDefault="0072148A">
      <w:pPr>
        <w:pStyle w:val="af4"/>
        <w:spacing w:before="0" w:beforeAutospacing="0" w:after="0" w:afterAutospacing="0"/>
        <w:ind w:firstLine="709"/>
        <w:jc w:val="both"/>
        <w:rPr>
          <w:sz w:val="28"/>
          <w:szCs w:val="28"/>
          <w:lang w:val="en-US"/>
        </w:rPr>
      </w:pPr>
      <w:r>
        <w:rPr>
          <w:sz w:val="28"/>
          <w:szCs w:val="28"/>
          <w:lang w:val="en-US"/>
        </w:rPr>
        <w:t xml:space="preserve">We hereby agree and confirm receipt of all the consents required in accordance with the applicable laws of the Russian Federation (including law on personal data) from all the persons indicated in the procurement bid, from all the persons interested or involved in this data for the customer (procurement organizer) to process the provided </w:t>
      </w:r>
      <w:r>
        <w:rPr>
          <w:sz w:val="28"/>
          <w:szCs w:val="28"/>
          <w:lang w:val="en-US"/>
        </w:rPr>
        <w:lastRenderedPageBreak/>
        <w:t>data and for the customer to disclose the data, in whole or in part, to the competent state authorities and for such authorities to subsequent processing of such data.</w:t>
      </w:r>
    </w:p>
    <w:p w:rsidR="00BA54B5" w:rsidRDefault="0072148A">
      <w:pPr>
        <w:pStyle w:val="af4"/>
        <w:spacing w:before="0" w:beforeAutospacing="0" w:after="0" w:afterAutospacing="0"/>
        <w:ind w:firstLine="709"/>
        <w:jc w:val="both"/>
        <w:rPr>
          <w:sz w:val="28"/>
          <w:szCs w:val="28"/>
          <w:lang w:val="en-US"/>
        </w:rPr>
      </w:pPr>
      <w:r>
        <w:rPr>
          <w:sz w:val="28"/>
          <w:szCs w:val="28"/>
          <w:lang w:val="en-US"/>
        </w:rPr>
        <w:t>If we win this procurement or if we receive the proposal to enter into a contract (agreement), we will assume the following obligations:</w:t>
      </w:r>
    </w:p>
    <w:p w:rsidR="00BA54B5" w:rsidRDefault="0072148A" w:rsidP="00D77873">
      <w:pPr>
        <w:pStyle w:val="af4"/>
        <w:numPr>
          <w:ilvl w:val="0"/>
          <w:numId w:val="29"/>
        </w:numPr>
        <w:spacing w:before="0" w:beforeAutospacing="0" w:after="0" w:afterAutospacing="0"/>
        <w:ind w:left="0" w:firstLine="709"/>
        <w:jc w:val="both"/>
        <w:rPr>
          <w:sz w:val="28"/>
          <w:szCs w:val="28"/>
          <w:lang w:val="en-US"/>
        </w:rPr>
      </w:pPr>
      <w:r>
        <w:rPr>
          <w:sz w:val="28"/>
          <w:szCs w:val="28"/>
          <w:lang w:val="en-US"/>
        </w:rPr>
        <w:t>to sign the contract on our part in accordance with the requirements specified in the procurement documentation and with the terms and conditions of our procurement bid;</w:t>
      </w:r>
    </w:p>
    <w:p w:rsidR="00BA54B5" w:rsidRDefault="0072148A" w:rsidP="00D77873">
      <w:pPr>
        <w:pStyle w:val="af4"/>
        <w:numPr>
          <w:ilvl w:val="0"/>
          <w:numId w:val="29"/>
        </w:numPr>
        <w:spacing w:before="0" w:beforeAutospacing="0" w:after="0" w:afterAutospacing="0"/>
        <w:ind w:left="0" w:firstLine="709"/>
        <w:jc w:val="both"/>
        <w:rPr>
          <w:sz w:val="28"/>
          <w:szCs w:val="28"/>
          <w:lang w:val="en-US"/>
        </w:rPr>
      </w:pPr>
      <w:r>
        <w:rPr>
          <w:bCs/>
          <w:sz w:val="28"/>
          <w:szCs w:val="28"/>
          <w:lang w:val="en-US"/>
        </w:rPr>
        <w:t>to submit information about the entire chain of ownership, including beneficiary owners (including ultimate ones) prior to the time of the contract execution, in accordance with the guidelines provided in the procurement documentation and to submit documentary evidence to confirm such information;</w:t>
      </w:r>
    </w:p>
    <w:p w:rsidR="00BA54B5" w:rsidRDefault="0072148A" w:rsidP="00D77873">
      <w:pPr>
        <w:pStyle w:val="af4"/>
        <w:numPr>
          <w:ilvl w:val="0"/>
          <w:numId w:val="29"/>
        </w:numPr>
        <w:spacing w:before="0" w:beforeAutospacing="0" w:after="0" w:afterAutospacing="0"/>
        <w:ind w:left="0" w:firstLine="709"/>
        <w:jc w:val="both"/>
        <w:rPr>
          <w:b/>
          <w:i/>
          <w:lang w:val="en-US"/>
        </w:rPr>
      </w:pPr>
      <w:r>
        <w:rPr>
          <w:b/>
          <w:i/>
          <w:lang w:val="en-US"/>
        </w:rPr>
        <w:t>before concluding the contract, to provide the customer with the resolution to approve or to close a major transaction;</w:t>
      </w:r>
    </w:p>
    <w:p w:rsidR="00BA54B5" w:rsidRDefault="0072148A" w:rsidP="00D77873">
      <w:pPr>
        <w:pStyle w:val="af4"/>
        <w:numPr>
          <w:ilvl w:val="0"/>
          <w:numId w:val="29"/>
        </w:numPr>
        <w:spacing w:before="0" w:beforeAutospacing="0" w:after="0" w:afterAutospacing="0"/>
        <w:ind w:left="0" w:firstLine="709"/>
        <w:jc w:val="both"/>
        <w:rPr>
          <w:b/>
          <w:i/>
          <w:lang w:val="en-US"/>
        </w:rPr>
      </w:pPr>
      <w:r>
        <w:rPr>
          <w:b/>
          <w:i/>
          <w:lang w:val="en-US"/>
        </w:rPr>
        <w:t xml:space="preserve">prior to concluding the </w:t>
      </w:r>
      <w:r w:rsidR="00657906">
        <w:rPr>
          <w:b/>
          <w:i/>
          <w:lang w:val="en-US"/>
        </w:rPr>
        <w:t>contract</w:t>
      </w:r>
      <w:r>
        <w:rPr>
          <w:b/>
          <w:i/>
          <w:lang w:val="en-US"/>
        </w:rPr>
        <w:t xml:space="preserve"> we should submit Customer a resolution on approval or making of the related-party transaction.</w:t>
      </w:r>
    </w:p>
    <w:p w:rsidR="00BA54B5" w:rsidRDefault="0072148A">
      <w:pPr>
        <w:pStyle w:val="af4"/>
        <w:spacing w:before="0" w:beforeAutospacing="0" w:after="0" w:afterAutospacing="0"/>
        <w:ind w:firstLine="709"/>
        <w:jc w:val="both"/>
        <w:rPr>
          <w:b/>
          <w:i/>
          <w:lang w:val="en-US"/>
        </w:rPr>
      </w:pPr>
      <w:r>
        <w:rPr>
          <w:b/>
          <w:i/>
          <w:lang w:val="en-US"/>
        </w:rPr>
        <w:t xml:space="preserve">[if the procurement participant is not required to have the decision to close a major transaction and/or an interested-party transaction, the procurement participant shall specify the provisions suitable for the latter instead of the aforementioned subclauses </w:t>
      </w:r>
      <w:r w:rsidR="00A3778E">
        <w:rPr>
          <w:b/>
          <w:i/>
          <w:lang w:val="en-US"/>
        </w:rPr>
        <w:t>c</w:t>
      </w:r>
      <w:r>
        <w:rPr>
          <w:b/>
          <w:i/>
          <w:lang w:val="en-US"/>
        </w:rPr>
        <w:t xml:space="preserve">) and/or </w:t>
      </w:r>
      <w:r w:rsidR="00A3778E">
        <w:rPr>
          <w:b/>
          <w:i/>
          <w:lang w:val="en-US"/>
        </w:rPr>
        <w:t>d</w:t>
      </w:r>
      <w:r>
        <w:rPr>
          <w:b/>
          <w:i/>
          <w:lang w:val="en-US"/>
        </w:rPr>
        <w:t>):</w:t>
      </w:r>
    </w:p>
    <w:p w:rsidR="00BA54B5" w:rsidRDefault="0072148A">
      <w:pPr>
        <w:pStyle w:val="af4"/>
        <w:tabs>
          <w:tab w:val="left" w:pos="1134"/>
        </w:tabs>
        <w:spacing w:before="0" w:beforeAutospacing="0" w:after="0" w:afterAutospacing="0"/>
        <w:ind w:firstLine="709"/>
        <w:jc w:val="both"/>
        <w:rPr>
          <w:b/>
          <w:i/>
          <w:szCs w:val="28"/>
          <w:lang w:val="en-US"/>
        </w:rPr>
      </w:pPr>
      <w:r>
        <w:rPr>
          <w:b/>
          <w:i/>
          <w:szCs w:val="28"/>
          <w:lang w:val="en-US"/>
        </w:rPr>
        <w:t>This transaction is not a major one for ______________ (name of the bidder).</w:t>
      </w:r>
    </w:p>
    <w:p w:rsidR="00BA54B5" w:rsidRDefault="0072148A">
      <w:pPr>
        <w:pStyle w:val="af4"/>
        <w:tabs>
          <w:tab w:val="left" w:pos="1134"/>
        </w:tabs>
        <w:spacing w:before="0" w:beforeAutospacing="0" w:after="0" w:afterAutospacing="0"/>
        <w:ind w:left="709"/>
        <w:jc w:val="both"/>
        <w:rPr>
          <w:b/>
          <w:i/>
          <w:szCs w:val="28"/>
          <w:lang w:val="en-US"/>
        </w:rPr>
      </w:pPr>
      <w:r>
        <w:rPr>
          <w:b/>
          <w:i/>
          <w:szCs w:val="28"/>
          <w:lang w:val="en-US"/>
        </w:rPr>
        <w:t>or,</w:t>
      </w:r>
    </w:p>
    <w:p w:rsidR="00BA54B5" w:rsidRDefault="0072148A">
      <w:pPr>
        <w:pStyle w:val="af4"/>
        <w:tabs>
          <w:tab w:val="left" w:pos="1134"/>
        </w:tabs>
        <w:spacing w:before="0" w:beforeAutospacing="0" w:after="0" w:afterAutospacing="0"/>
        <w:ind w:firstLine="709"/>
        <w:jc w:val="both"/>
        <w:rPr>
          <w:sz w:val="28"/>
          <w:szCs w:val="28"/>
          <w:lang w:val="en-US"/>
        </w:rPr>
      </w:pPr>
      <w:r>
        <w:rPr>
          <w:b/>
          <w:i/>
          <w:szCs w:val="28"/>
          <w:lang w:val="en-US"/>
        </w:rPr>
        <w:t>_____________ (name of the procurement participant) is not covered by the legal requirement on availability of the decision on approval of or entering into a major transaction, as the sole stakeholder (shareholder) is the sole executive body.</w:t>
      </w:r>
    </w:p>
    <w:p w:rsidR="00BA54B5" w:rsidRDefault="0072148A">
      <w:pPr>
        <w:pStyle w:val="af4"/>
        <w:tabs>
          <w:tab w:val="left" w:pos="1134"/>
        </w:tabs>
        <w:spacing w:before="0" w:beforeAutospacing="0" w:after="0" w:afterAutospacing="0"/>
        <w:ind w:firstLine="709"/>
        <w:jc w:val="both"/>
        <w:rPr>
          <w:b/>
          <w:i/>
          <w:szCs w:val="28"/>
          <w:lang w:val="en-US"/>
        </w:rPr>
      </w:pPr>
      <w:r>
        <w:rPr>
          <w:b/>
          <w:i/>
          <w:szCs w:val="28"/>
          <w:lang w:val="en-US"/>
        </w:rPr>
        <w:t>This transaction is not an interested-party one for ______________ (name of the bidder).</w:t>
      </w:r>
    </w:p>
    <w:p w:rsidR="00BA54B5" w:rsidRDefault="0072148A">
      <w:pPr>
        <w:pStyle w:val="af4"/>
        <w:tabs>
          <w:tab w:val="left" w:pos="1134"/>
        </w:tabs>
        <w:spacing w:before="0" w:beforeAutospacing="0" w:after="0" w:afterAutospacing="0"/>
        <w:ind w:left="709"/>
        <w:jc w:val="both"/>
        <w:rPr>
          <w:b/>
          <w:i/>
          <w:szCs w:val="28"/>
          <w:lang w:val="en-US"/>
        </w:rPr>
      </w:pPr>
      <w:r>
        <w:rPr>
          <w:b/>
          <w:i/>
          <w:szCs w:val="28"/>
          <w:lang w:val="en-US"/>
        </w:rPr>
        <w:t>or,</w:t>
      </w:r>
    </w:p>
    <w:p w:rsidR="00BA54B5" w:rsidRDefault="0072148A">
      <w:pPr>
        <w:pStyle w:val="af4"/>
        <w:tabs>
          <w:tab w:val="left" w:pos="1134"/>
        </w:tabs>
        <w:spacing w:before="0" w:beforeAutospacing="0" w:after="0" w:afterAutospacing="0"/>
        <w:ind w:firstLine="709"/>
        <w:jc w:val="both"/>
        <w:rPr>
          <w:b/>
          <w:i/>
          <w:szCs w:val="28"/>
          <w:lang w:val="en-US"/>
        </w:rPr>
      </w:pPr>
      <w:r>
        <w:rPr>
          <w:b/>
          <w:i/>
          <w:szCs w:val="28"/>
          <w:lang w:val="en-US"/>
        </w:rPr>
        <w:t xml:space="preserve">_________________ (name of the bidder) is not subject to the law requiring availability of the decision to approve or to close an interested-party transaction, as the sole member (shareholder) is the sole executive body.] </w:t>
      </w:r>
    </w:p>
    <w:p w:rsidR="00BA54B5" w:rsidRDefault="00BA54B5">
      <w:pPr>
        <w:pStyle w:val="af4"/>
        <w:spacing w:before="0" w:beforeAutospacing="0" w:after="0" w:afterAutospacing="0"/>
        <w:ind w:firstLine="709"/>
        <w:jc w:val="both"/>
        <w:rPr>
          <w:sz w:val="28"/>
          <w:szCs w:val="28"/>
          <w:lang w:val="en-US"/>
        </w:rPr>
      </w:pPr>
    </w:p>
    <w:p w:rsidR="00BA54B5" w:rsidRDefault="0072148A">
      <w:pPr>
        <w:pStyle w:val="af4"/>
        <w:spacing w:before="0" w:beforeAutospacing="0" w:after="0" w:afterAutospacing="0"/>
        <w:ind w:firstLine="709"/>
        <w:jc w:val="both"/>
        <w:rPr>
          <w:sz w:val="28"/>
          <w:szCs w:val="28"/>
          <w:lang w:val="en-US"/>
        </w:rPr>
      </w:pPr>
      <w:r>
        <w:rPr>
          <w:sz w:val="28"/>
          <w:szCs w:val="28"/>
          <w:lang w:val="en-US"/>
        </w:rPr>
        <w:t>We have been notified and agree that:</w:t>
      </w:r>
    </w:p>
    <w:p w:rsidR="00BA54B5" w:rsidRDefault="0072148A" w:rsidP="00D77873">
      <w:pPr>
        <w:pStyle w:val="af4"/>
        <w:numPr>
          <w:ilvl w:val="0"/>
          <w:numId w:val="31"/>
        </w:numPr>
        <w:tabs>
          <w:tab w:val="left" w:pos="993"/>
        </w:tabs>
        <w:spacing w:before="0" w:beforeAutospacing="0" w:after="0" w:afterAutospacing="0"/>
        <w:ind w:left="0" w:firstLine="709"/>
        <w:jc w:val="both"/>
        <w:rPr>
          <w:sz w:val="22"/>
          <w:szCs w:val="22"/>
          <w:lang w:val="en-US"/>
        </w:rPr>
      </w:pPr>
      <w:r>
        <w:rPr>
          <w:sz w:val="28"/>
          <w:szCs w:val="28"/>
          <w:lang w:val="en-US"/>
        </w:rPr>
        <w:t>in case of misrepresentations, we can be excluded from participation in the procurement, and in case our representations are found inaccurate after concluding the contract with us, such contract can be terminated;</w:t>
      </w:r>
    </w:p>
    <w:p w:rsidR="00BA54B5" w:rsidRDefault="0072148A" w:rsidP="00D77873">
      <w:pPr>
        <w:pStyle w:val="af4"/>
        <w:numPr>
          <w:ilvl w:val="0"/>
          <w:numId w:val="31"/>
        </w:numPr>
        <w:tabs>
          <w:tab w:val="left" w:pos="993"/>
        </w:tabs>
        <w:spacing w:before="0" w:beforeAutospacing="0" w:after="0" w:afterAutospacing="0"/>
        <w:ind w:left="0" w:firstLine="709"/>
        <w:jc w:val="both"/>
        <w:rPr>
          <w:sz w:val="22"/>
          <w:szCs w:val="22"/>
          <w:lang w:val="en-US"/>
        </w:rPr>
      </w:pPr>
      <w:r>
        <w:rPr>
          <w:sz w:val="28"/>
          <w:szCs w:val="28"/>
          <w:lang w:val="en-US"/>
        </w:rPr>
        <w:t>we shall be considered avoiding from concluding the contract in the cases set forth in the procurement documentation, including, but not limited to non-submission of documents to be submitted before concluding the contract;</w:t>
      </w:r>
    </w:p>
    <w:p w:rsidR="00BA54B5" w:rsidRDefault="0072148A" w:rsidP="00D77873">
      <w:pPr>
        <w:pStyle w:val="af4"/>
        <w:numPr>
          <w:ilvl w:val="0"/>
          <w:numId w:val="31"/>
        </w:numPr>
        <w:tabs>
          <w:tab w:val="left" w:pos="993"/>
        </w:tabs>
        <w:spacing w:before="0" w:beforeAutospacing="0" w:after="0" w:afterAutospacing="0"/>
        <w:ind w:left="0" w:firstLine="709"/>
        <w:jc w:val="both"/>
        <w:rPr>
          <w:sz w:val="22"/>
          <w:szCs w:val="22"/>
          <w:lang w:val="en-US"/>
        </w:rPr>
      </w:pPr>
      <w:r>
        <w:rPr>
          <w:sz w:val="28"/>
          <w:szCs w:val="28"/>
          <w:lang w:val="en-US"/>
        </w:rPr>
        <w:t>our data will be introduced into the respective register of bad-faith suppliers for a period of two years as set forth in the procurement documentation.</w:t>
      </w:r>
    </w:p>
    <w:p w:rsidR="00BA54B5" w:rsidRDefault="00BA54B5">
      <w:pPr>
        <w:pStyle w:val="af4"/>
        <w:spacing w:before="0" w:beforeAutospacing="0" w:after="0" w:afterAutospacing="0"/>
        <w:ind w:firstLine="709"/>
        <w:jc w:val="both"/>
        <w:rPr>
          <w:sz w:val="28"/>
          <w:szCs w:val="28"/>
          <w:lang w:val="en-US"/>
        </w:rPr>
      </w:pPr>
    </w:p>
    <w:p w:rsidR="00BA54B5" w:rsidRDefault="0072148A">
      <w:pPr>
        <w:pStyle w:val="affe"/>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According to the instructions received from you in the procurement documentation, the information on the essence of our offers in this procurement shall be set forth in the documents below that are an inseparable part of our application for participation in procurement:</w:t>
      </w:r>
    </w:p>
    <w:p w:rsidR="00BA54B5" w:rsidRDefault="0072148A">
      <w:pPr>
        <w:pStyle w:val="affe"/>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List of the documents included in the bid: </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BA54B5">
        <w:trPr>
          <w:tblHeader/>
        </w:trPr>
        <w:tc>
          <w:tcPr>
            <w:tcW w:w="1091" w:type="dxa"/>
            <w:vAlign w:val="center"/>
          </w:tcPr>
          <w:p w:rsidR="00BA54B5" w:rsidRDefault="0072148A">
            <w:pPr>
              <w:pStyle w:val="afff2"/>
              <w:jc w:val="center"/>
              <w:rPr>
                <w:rFonts w:ascii="Times New Roman" w:hAnsi="Times New Roman" w:cs="Times New Roman"/>
                <w:szCs w:val="24"/>
              </w:rPr>
            </w:pPr>
            <w:r>
              <w:rPr>
                <w:rFonts w:ascii="Times New Roman" w:hAnsi="Times New Roman" w:cs="Times New Roman"/>
                <w:szCs w:val="24"/>
              </w:rPr>
              <w:lastRenderedPageBreak/>
              <w:t>Item</w:t>
            </w:r>
          </w:p>
          <w:p w:rsidR="00BA54B5" w:rsidRDefault="0072148A">
            <w:pPr>
              <w:pStyle w:val="afff2"/>
              <w:jc w:val="center"/>
              <w:rPr>
                <w:rFonts w:ascii="Times New Roman" w:hAnsi="Times New Roman" w:cs="Times New Roman"/>
                <w:szCs w:val="24"/>
              </w:rPr>
            </w:pPr>
            <w:r>
              <w:rPr>
                <w:rFonts w:ascii="Times New Roman" w:hAnsi="Times New Roman" w:cs="Times New Roman"/>
                <w:szCs w:val="24"/>
              </w:rPr>
              <w:t>No.</w:t>
            </w:r>
          </w:p>
        </w:tc>
        <w:tc>
          <w:tcPr>
            <w:tcW w:w="7414" w:type="dxa"/>
            <w:vAlign w:val="center"/>
          </w:tcPr>
          <w:p w:rsidR="00BA54B5" w:rsidRDefault="0072148A">
            <w:pPr>
              <w:pStyle w:val="afff2"/>
              <w:jc w:val="center"/>
              <w:rPr>
                <w:rFonts w:ascii="Times New Roman" w:hAnsi="Times New Roman" w:cs="Times New Roman"/>
                <w:szCs w:val="24"/>
              </w:rPr>
            </w:pPr>
            <w:r>
              <w:rPr>
                <w:rFonts w:ascii="Times New Roman" w:hAnsi="Times New Roman" w:cs="Times New Roman"/>
                <w:szCs w:val="24"/>
              </w:rPr>
              <w:t>Document name</w:t>
            </w:r>
          </w:p>
        </w:tc>
        <w:tc>
          <w:tcPr>
            <w:tcW w:w="1482" w:type="dxa"/>
            <w:vAlign w:val="center"/>
          </w:tcPr>
          <w:p w:rsidR="00BA54B5" w:rsidRDefault="0072148A">
            <w:pPr>
              <w:pStyle w:val="afff2"/>
              <w:jc w:val="center"/>
              <w:rPr>
                <w:rFonts w:ascii="Times New Roman" w:hAnsi="Times New Roman" w:cs="Times New Roman"/>
                <w:szCs w:val="24"/>
              </w:rPr>
            </w:pPr>
            <w:r>
              <w:rPr>
                <w:rFonts w:ascii="Times New Roman" w:hAnsi="Times New Roman" w:cs="Times New Roman"/>
                <w:szCs w:val="24"/>
              </w:rPr>
              <w:t>Number of pages</w:t>
            </w:r>
          </w:p>
        </w:tc>
      </w:tr>
      <w:tr w:rsidR="00BA54B5" w:rsidRPr="0027540F">
        <w:tc>
          <w:tcPr>
            <w:tcW w:w="1091" w:type="dxa"/>
            <w:vAlign w:val="center"/>
          </w:tcPr>
          <w:p w:rsidR="00BA54B5" w:rsidRDefault="00BA54B5" w:rsidP="00D77873">
            <w:pPr>
              <w:numPr>
                <w:ilvl w:val="0"/>
                <w:numId w:val="28"/>
              </w:numPr>
              <w:tabs>
                <w:tab w:val="left" w:pos="284"/>
              </w:tabs>
              <w:spacing w:before="40" w:after="40"/>
              <w:ind w:left="0" w:firstLine="0"/>
              <w:jc w:val="center"/>
              <w:rPr>
                <w:i/>
              </w:rPr>
            </w:pPr>
          </w:p>
        </w:tc>
        <w:tc>
          <w:tcPr>
            <w:tcW w:w="7414" w:type="dxa"/>
          </w:tcPr>
          <w:p w:rsidR="00BA54B5" w:rsidRDefault="0027540F" w:rsidP="007B2941">
            <w:pPr>
              <w:tabs>
                <w:tab w:val="left" w:pos="284"/>
              </w:tabs>
              <w:spacing w:before="40" w:after="40"/>
              <w:jc w:val="both"/>
              <w:rPr>
                <w:i/>
                <w:lang w:val="en-US"/>
              </w:rPr>
            </w:pPr>
            <w:r w:rsidRPr="007B2941">
              <w:rPr>
                <w:i/>
                <w:lang w:val="en-US"/>
              </w:rPr>
              <w:t>PROCUREMENT BID (APPLICATION) (Form 1)…</w:t>
            </w:r>
          </w:p>
        </w:tc>
        <w:tc>
          <w:tcPr>
            <w:tcW w:w="1482" w:type="dxa"/>
          </w:tcPr>
          <w:p w:rsidR="00BA54B5" w:rsidRDefault="00BA54B5">
            <w:pPr>
              <w:pStyle w:val="afff2"/>
              <w:rPr>
                <w:rFonts w:ascii="Times New Roman" w:hAnsi="Times New Roman" w:cs="Times New Roman"/>
                <w:i/>
                <w:szCs w:val="24"/>
                <w:lang w:val="en-US"/>
              </w:rPr>
            </w:pPr>
          </w:p>
        </w:tc>
      </w:tr>
      <w:tr w:rsidR="00BA54B5">
        <w:tc>
          <w:tcPr>
            <w:tcW w:w="1091" w:type="dxa"/>
            <w:vAlign w:val="center"/>
          </w:tcPr>
          <w:p w:rsidR="00BA54B5" w:rsidRDefault="00BA54B5" w:rsidP="00D77873">
            <w:pPr>
              <w:numPr>
                <w:ilvl w:val="0"/>
                <w:numId w:val="28"/>
              </w:numPr>
              <w:tabs>
                <w:tab w:val="left" w:pos="284"/>
              </w:tabs>
              <w:spacing w:before="40" w:after="40"/>
              <w:ind w:left="0" w:firstLine="0"/>
              <w:jc w:val="center"/>
              <w:rPr>
                <w:lang w:val="en-US"/>
              </w:rPr>
            </w:pPr>
          </w:p>
        </w:tc>
        <w:tc>
          <w:tcPr>
            <w:tcW w:w="7414" w:type="dxa"/>
          </w:tcPr>
          <w:p w:rsidR="00BA54B5" w:rsidRDefault="0027540F" w:rsidP="007B2941">
            <w:pPr>
              <w:tabs>
                <w:tab w:val="left" w:pos="284"/>
              </w:tabs>
              <w:spacing w:before="40" w:after="40"/>
            </w:pPr>
            <w:r>
              <w:rPr>
                <w:i/>
                <w:lang w:val="en-US"/>
              </w:rPr>
              <w:t>…</w:t>
            </w:r>
          </w:p>
        </w:tc>
        <w:tc>
          <w:tcPr>
            <w:tcW w:w="1482" w:type="dxa"/>
          </w:tcPr>
          <w:p w:rsidR="00BA54B5" w:rsidRDefault="00BA54B5">
            <w:pPr>
              <w:pStyle w:val="afff2"/>
              <w:rPr>
                <w:rFonts w:ascii="Times New Roman" w:hAnsi="Times New Roman" w:cs="Times New Roman"/>
                <w:szCs w:val="24"/>
              </w:rPr>
            </w:pPr>
          </w:p>
        </w:tc>
      </w:tr>
      <w:tr w:rsidR="00BA54B5">
        <w:tc>
          <w:tcPr>
            <w:tcW w:w="1091" w:type="dxa"/>
            <w:vAlign w:val="center"/>
          </w:tcPr>
          <w:p w:rsidR="00BA54B5" w:rsidRDefault="00BA54B5" w:rsidP="00D77873">
            <w:pPr>
              <w:numPr>
                <w:ilvl w:val="0"/>
                <w:numId w:val="28"/>
              </w:numPr>
              <w:tabs>
                <w:tab w:val="left" w:pos="284"/>
              </w:tabs>
              <w:spacing w:before="40" w:after="40"/>
              <w:ind w:left="0" w:firstLine="0"/>
              <w:jc w:val="center"/>
            </w:pPr>
          </w:p>
        </w:tc>
        <w:tc>
          <w:tcPr>
            <w:tcW w:w="7414" w:type="dxa"/>
          </w:tcPr>
          <w:p w:rsidR="00BA54B5" w:rsidRDefault="0072148A">
            <w:pPr>
              <w:pStyle w:val="afff2"/>
              <w:spacing w:before="40" w:after="40"/>
              <w:rPr>
                <w:rFonts w:ascii="Times New Roman" w:hAnsi="Times New Roman" w:cs="Times New Roman"/>
                <w:szCs w:val="24"/>
              </w:rPr>
            </w:pPr>
            <w:r>
              <w:rPr>
                <w:rFonts w:ascii="Times New Roman" w:hAnsi="Times New Roman" w:cs="Times New Roman"/>
                <w:szCs w:val="24"/>
              </w:rPr>
              <w:t>…</w:t>
            </w:r>
          </w:p>
        </w:tc>
        <w:tc>
          <w:tcPr>
            <w:tcW w:w="1482" w:type="dxa"/>
          </w:tcPr>
          <w:p w:rsidR="00BA54B5" w:rsidRDefault="00BA54B5">
            <w:pPr>
              <w:pStyle w:val="afff2"/>
              <w:rPr>
                <w:rFonts w:ascii="Times New Roman" w:hAnsi="Times New Roman" w:cs="Times New Roman"/>
                <w:szCs w:val="24"/>
              </w:rPr>
            </w:pPr>
          </w:p>
        </w:tc>
      </w:tr>
      <w:tr w:rsidR="00BA54B5">
        <w:tc>
          <w:tcPr>
            <w:tcW w:w="1091" w:type="dxa"/>
            <w:vAlign w:val="center"/>
          </w:tcPr>
          <w:p w:rsidR="00BA54B5" w:rsidRDefault="0072148A">
            <w:pPr>
              <w:tabs>
                <w:tab w:val="left" w:pos="284"/>
              </w:tabs>
              <w:spacing w:before="40" w:after="40"/>
              <w:jc w:val="center"/>
            </w:pPr>
            <w:r>
              <w:t>…</w:t>
            </w:r>
          </w:p>
        </w:tc>
        <w:tc>
          <w:tcPr>
            <w:tcW w:w="7414" w:type="dxa"/>
          </w:tcPr>
          <w:p w:rsidR="00BA54B5" w:rsidRDefault="00BA54B5">
            <w:pPr>
              <w:pStyle w:val="afff2"/>
              <w:spacing w:before="40" w:after="40"/>
              <w:rPr>
                <w:rFonts w:ascii="Times New Roman" w:hAnsi="Times New Roman" w:cs="Times New Roman"/>
                <w:szCs w:val="24"/>
              </w:rPr>
            </w:pPr>
          </w:p>
        </w:tc>
        <w:tc>
          <w:tcPr>
            <w:tcW w:w="1482" w:type="dxa"/>
          </w:tcPr>
          <w:p w:rsidR="00BA54B5" w:rsidRDefault="00BA54B5">
            <w:pPr>
              <w:pStyle w:val="afff2"/>
              <w:rPr>
                <w:rFonts w:ascii="Times New Roman" w:hAnsi="Times New Roman" w:cs="Times New Roman"/>
                <w:szCs w:val="24"/>
              </w:rPr>
            </w:pPr>
          </w:p>
        </w:tc>
      </w:tr>
      <w:tr w:rsidR="00BA54B5">
        <w:tc>
          <w:tcPr>
            <w:tcW w:w="1091" w:type="dxa"/>
            <w:vAlign w:val="center"/>
          </w:tcPr>
          <w:p w:rsidR="00BA54B5" w:rsidRDefault="0072148A">
            <w:pPr>
              <w:tabs>
                <w:tab w:val="left" w:pos="284"/>
              </w:tabs>
              <w:spacing w:before="40" w:after="40"/>
              <w:jc w:val="center"/>
            </w:pPr>
            <w:r>
              <w:t>…</w:t>
            </w:r>
          </w:p>
        </w:tc>
        <w:tc>
          <w:tcPr>
            <w:tcW w:w="7414" w:type="dxa"/>
          </w:tcPr>
          <w:p w:rsidR="00BA54B5" w:rsidRDefault="00BA54B5">
            <w:pPr>
              <w:pStyle w:val="afff2"/>
              <w:spacing w:before="40" w:after="40"/>
              <w:rPr>
                <w:rFonts w:ascii="Times New Roman" w:hAnsi="Times New Roman" w:cs="Times New Roman"/>
                <w:szCs w:val="24"/>
              </w:rPr>
            </w:pPr>
          </w:p>
        </w:tc>
        <w:tc>
          <w:tcPr>
            <w:tcW w:w="1482" w:type="dxa"/>
          </w:tcPr>
          <w:p w:rsidR="00BA54B5" w:rsidRDefault="00BA54B5">
            <w:pPr>
              <w:pStyle w:val="afff2"/>
              <w:rPr>
                <w:rFonts w:ascii="Times New Roman" w:hAnsi="Times New Roman" w:cs="Times New Roman"/>
                <w:szCs w:val="24"/>
              </w:rPr>
            </w:pPr>
          </w:p>
        </w:tc>
      </w:tr>
      <w:tr w:rsidR="00BA54B5">
        <w:tc>
          <w:tcPr>
            <w:tcW w:w="1091" w:type="dxa"/>
            <w:vAlign w:val="center"/>
          </w:tcPr>
          <w:p w:rsidR="00BA54B5" w:rsidRDefault="00BA54B5">
            <w:pPr>
              <w:tabs>
                <w:tab w:val="left" w:pos="284"/>
              </w:tabs>
              <w:spacing w:before="40" w:after="40"/>
              <w:jc w:val="center"/>
            </w:pPr>
          </w:p>
        </w:tc>
        <w:tc>
          <w:tcPr>
            <w:tcW w:w="7414" w:type="dxa"/>
          </w:tcPr>
          <w:p w:rsidR="00BA54B5" w:rsidRDefault="00BA54B5">
            <w:pPr>
              <w:pStyle w:val="afff2"/>
              <w:spacing w:before="40" w:after="40"/>
              <w:rPr>
                <w:rFonts w:ascii="Times New Roman" w:hAnsi="Times New Roman" w:cs="Times New Roman"/>
                <w:szCs w:val="24"/>
              </w:rPr>
            </w:pPr>
          </w:p>
        </w:tc>
        <w:tc>
          <w:tcPr>
            <w:tcW w:w="1482" w:type="dxa"/>
          </w:tcPr>
          <w:p w:rsidR="00BA54B5" w:rsidRDefault="00BA54B5">
            <w:pPr>
              <w:pStyle w:val="afff2"/>
              <w:rPr>
                <w:rFonts w:ascii="Times New Roman" w:hAnsi="Times New Roman" w:cs="Times New Roman"/>
                <w:szCs w:val="24"/>
              </w:rPr>
            </w:pPr>
          </w:p>
        </w:tc>
      </w:tr>
      <w:tr w:rsidR="00BA54B5">
        <w:tc>
          <w:tcPr>
            <w:tcW w:w="1091" w:type="dxa"/>
            <w:vAlign w:val="center"/>
          </w:tcPr>
          <w:p w:rsidR="00BA54B5" w:rsidRDefault="0072148A">
            <w:pPr>
              <w:tabs>
                <w:tab w:val="left" w:pos="284"/>
              </w:tabs>
              <w:spacing w:before="40" w:after="40"/>
              <w:jc w:val="center"/>
            </w:pPr>
            <w:r>
              <w:t>…</w:t>
            </w:r>
          </w:p>
        </w:tc>
        <w:tc>
          <w:tcPr>
            <w:tcW w:w="7414" w:type="dxa"/>
          </w:tcPr>
          <w:p w:rsidR="00BA54B5" w:rsidRDefault="00BA54B5">
            <w:pPr>
              <w:pStyle w:val="afff2"/>
              <w:spacing w:before="40" w:after="40"/>
              <w:rPr>
                <w:rFonts w:ascii="Times New Roman" w:hAnsi="Times New Roman" w:cs="Times New Roman"/>
                <w:szCs w:val="24"/>
              </w:rPr>
            </w:pPr>
          </w:p>
        </w:tc>
        <w:tc>
          <w:tcPr>
            <w:tcW w:w="1482" w:type="dxa"/>
          </w:tcPr>
          <w:p w:rsidR="00BA54B5" w:rsidRDefault="00BA54B5">
            <w:pPr>
              <w:pStyle w:val="afff2"/>
              <w:spacing w:before="40" w:after="40"/>
              <w:rPr>
                <w:rFonts w:ascii="Times New Roman" w:hAnsi="Times New Roman" w:cs="Times New Roman"/>
                <w:szCs w:val="24"/>
              </w:rPr>
            </w:pPr>
          </w:p>
        </w:tc>
      </w:tr>
    </w:tbl>
    <w:p w:rsidR="00BA54B5" w:rsidRDefault="00BA54B5">
      <w:pPr>
        <w:pStyle w:val="afff1"/>
        <w:tabs>
          <w:tab w:val="clear" w:pos="1134"/>
        </w:tabs>
        <w:autoSpaceDE w:val="0"/>
        <w:autoSpaceDN w:val="0"/>
        <w:spacing w:line="240" w:lineRule="auto"/>
        <w:ind w:firstLine="0"/>
        <w:rPr>
          <w:sz w:val="28"/>
          <w:szCs w:val="28"/>
        </w:rPr>
      </w:pPr>
    </w:p>
    <w:p w:rsidR="00BA54B5" w:rsidRDefault="0072148A">
      <w:pPr>
        <w:pStyle w:val="afff1"/>
        <w:tabs>
          <w:tab w:val="clear" w:pos="1134"/>
        </w:tabs>
        <w:autoSpaceDE w:val="0"/>
        <w:autoSpaceDN w:val="0"/>
        <w:spacing w:line="240" w:lineRule="auto"/>
        <w:ind w:firstLine="0"/>
        <w:rPr>
          <w:sz w:val="16"/>
          <w:szCs w:val="16"/>
        </w:rPr>
      </w:pPr>
      <w:r>
        <w:rPr>
          <w:sz w:val="16"/>
          <w:szCs w:val="16"/>
        </w:rPr>
        <w:t>___________________________________</w:t>
      </w:r>
      <w:r>
        <w:rPr>
          <w:sz w:val="16"/>
          <w:szCs w:val="16"/>
        </w:rPr>
        <w:tab/>
        <w:t>__</w:t>
      </w:r>
      <w:r>
        <w:rPr>
          <w:sz w:val="16"/>
          <w:szCs w:val="16"/>
        </w:rPr>
        <w:tab/>
      </w:r>
      <w:r>
        <w:rPr>
          <w:sz w:val="16"/>
          <w:szCs w:val="16"/>
        </w:rPr>
        <w:tab/>
        <w:t>___________________________</w:t>
      </w:r>
    </w:p>
    <w:p w:rsidR="00BA54B5" w:rsidRDefault="0072148A">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rsidR="00BA54B5" w:rsidRDefault="0072148A">
      <w:pPr>
        <w:pStyle w:val="Times12"/>
        <w:ind w:firstLine="709"/>
        <w:rPr>
          <w:bCs w:val="0"/>
          <w:sz w:val="28"/>
          <w:lang w:val="en-US"/>
        </w:rPr>
      </w:pPr>
      <w:r>
        <w:rPr>
          <w:bCs w:val="0"/>
          <w:sz w:val="28"/>
          <w:lang w:val="en-US"/>
        </w:rPr>
        <w:t>L.S.</w:t>
      </w:r>
    </w:p>
    <w:p w:rsidR="00BA54B5" w:rsidRDefault="00BA54B5">
      <w:pPr>
        <w:pStyle w:val="affe"/>
        <w:spacing w:before="0" w:after="0" w:line="240" w:lineRule="auto"/>
        <w:rPr>
          <w:rFonts w:ascii="Times New Roman" w:hAnsi="Times New Roman" w:cs="Times New Roman"/>
          <w:b/>
          <w:bCs/>
          <w:sz w:val="22"/>
          <w:szCs w:val="23"/>
          <w:lang w:val="en-US"/>
        </w:rPr>
      </w:pPr>
    </w:p>
    <w:p w:rsidR="00BA54B5" w:rsidRDefault="00BA54B5">
      <w:pPr>
        <w:pStyle w:val="affe"/>
        <w:spacing w:before="0" w:after="0" w:line="240" w:lineRule="auto"/>
        <w:rPr>
          <w:rFonts w:ascii="Times New Roman" w:hAnsi="Times New Roman" w:cs="Times New Roman"/>
          <w:b/>
          <w:bCs/>
          <w:sz w:val="22"/>
          <w:szCs w:val="23"/>
          <w:lang w:val="en-US"/>
        </w:rPr>
      </w:pPr>
    </w:p>
    <w:p w:rsidR="00BA54B5" w:rsidRDefault="0072148A">
      <w:pPr>
        <w:pStyle w:val="Times12"/>
        <w:tabs>
          <w:tab w:val="left" w:pos="709"/>
        </w:tabs>
        <w:ind w:firstLine="709"/>
        <w:rPr>
          <w:bCs w:val="0"/>
          <w:szCs w:val="24"/>
          <w:lang w:val="en-US"/>
        </w:rPr>
      </w:pPr>
      <w:r>
        <w:rPr>
          <w:bCs w:val="0"/>
          <w:szCs w:val="24"/>
          <w:lang w:val="en-US"/>
        </w:rPr>
        <w:t>INSTRUCTIONS FOR FILLING IN</w:t>
      </w:r>
    </w:p>
    <w:p w:rsidR="00BA54B5" w:rsidRDefault="0072148A" w:rsidP="00D77873">
      <w:pPr>
        <w:pStyle w:val="Times12"/>
        <w:numPr>
          <w:ilvl w:val="0"/>
          <w:numId w:val="26"/>
        </w:numPr>
        <w:tabs>
          <w:tab w:val="clear" w:pos="960"/>
          <w:tab w:val="left" w:pos="1134"/>
        </w:tabs>
        <w:ind w:left="0" w:firstLine="709"/>
        <w:rPr>
          <w:szCs w:val="24"/>
          <w:lang w:val="en-US"/>
        </w:rPr>
      </w:pPr>
      <w:r>
        <w:rPr>
          <w:szCs w:val="24"/>
          <w:lang w:val="en-US"/>
        </w:rPr>
        <w:t>These instructions should not be reproduced in the documents prepared by the bidder.</w:t>
      </w:r>
    </w:p>
    <w:p w:rsidR="00BA54B5" w:rsidRDefault="0072148A" w:rsidP="00D77873">
      <w:pPr>
        <w:pStyle w:val="Times12"/>
        <w:numPr>
          <w:ilvl w:val="0"/>
          <w:numId w:val="26"/>
        </w:numPr>
        <w:tabs>
          <w:tab w:val="clear" w:pos="960"/>
          <w:tab w:val="left" w:pos="1134"/>
        </w:tabs>
        <w:ind w:left="0" w:firstLine="709"/>
        <w:rPr>
          <w:szCs w:val="24"/>
          <w:lang w:val="en-US"/>
        </w:rPr>
      </w:pPr>
      <w:r>
        <w:rPr>
          <w:szCs w:val="24"/>
          <w:lang w:val="en-US"/>
        </w:rPr>
        <w:t xml:space="preserve">The procurement bid should be executed on an official letterhead of the bidder. </w:t>
      </w:r>
    </w:p>
    <w:p w:rsidR="00BA54B5" w:rsidRDefault="0072148A" w:rsidP="00D77873">
      <w:pPr>
        <w:pStyle w:val="Times12"/>
        <w:numPr>
          <w:ilvl w:val="0"/>
          <w:numId w:val="26"/>
        </w:numPr>
        <w:tabs>
          <w:tab w:val="clear" w:pos="960"/>
          <w:tab w:val="left" w:pos="1134"/>
        </w:tabs>
        <w:ind w:left="0" w:firstLine="709"/>
        <w:rPr>
          <w:szCs w:val="24"/>
          <w:lang w:val="en-US"/>
        </w:rPr>
      </w:pPr>
      <w:r>
        <w:rPr>
          <w:szCs w:val="24"/>
          <w:lang w:val="en-US"/>
        </w:rPr>
        <w:t>The bidder shall assign the date and number to the procurement bid in accordance with its own rules of document flow.</w:t>
      </w:r>
    </w:p>
    <w:p w:rsidR="00BA54B5" w:rsidRDefault="0072148A" w:rsidP="00D77873">
      <w:pPr>
        <w:pStyle w:val="Times12"/>
        <w:numPr>
          <w:ilvl w:val="0"/>
          <w:numId w:val="26"/>
        </w:numPr>
        <w:tabs>
          <w:tab w:val="clear" w:pos="960"/>
          <w:tab w:val="left" w:pos="1134"/>
        </w:tabs>
        <w:ind w:left="0" w:firstLine="709"/>
        <w:rPr>
          <w:szCs w:val="24"/>
          <w:lang w:val="en-US"/>
        </w:rPr>
      </w:pPr>
      <w:r>
        <w:rPr>
          <w:szCs w:val="24"/>
          <w:lang w:val="en-US"/>
        </w:rPr>
        <w:t>The bidder should specify its full name (with indication of the legal form) and legal address.</w:t>
      </w:r>
    </w:p>
    <w:p w:rsidR="00BA54B5" w:rsidRDefault="0072148A" w:rsidP="00D77873">
      <w:pPr>
        <w:pStyle w:val="Times12"/>
        <w:numPr>
          <w:ilvl w:val="0"/>
          <w:numId w:val="26"/>
        </w:numPr>
        <w:tabs>
          <w:tab w:val="clear" w:pos="960"/>
          <w:tab w:val="left" w:pos="1134"/>
        </w:tabs>
        <w:ind w:left="0" w:firstLine="709"/>
        <w:rPr>
          <w:szCs w:val="24"/>
          <w:lang w:val="en-US"/>
        </w:rPr>
      </w:pPr>
      <w:r>
        <w:rPr>
          <w:szCs w:val="24"/>
          <w:lang w:val="en-US"/>
        </w:rPr>
        <w:t xml:space="preserve">The bidder shall specify the cost of the </w:t>
      </w:r>
      <w:r>
        <w:rPr>
          <w:b/>
          <w:bCs w:val="0"/>
          <w:i/>
          <w:iCs/>
          <w:szCs w:val="24"/>
          <w:lang w:val="en-US"/>
        </w:rPr>
        <w:t>services provision</w:t>
      </w:r>
      <w:r>
        <w:rPr>
          <w:szCs w:val="24"/>
          <w:lang w:val="en-US"/>
        </w:rPr>
        <w:t xml:space="preserve"> in figures and in words, in </w:t>
      </w:r>
      <w:r w:rsidR="007E31EE">
        <w:rPr>
          <w:szCs w:val="24"/>
          <w:lang w:val="en-US"/>
        </w:rPr>
        <w:t>CNY</w:t>
      </w:r>
      <w:r>
        <w:rPr>
          <w:szCs w:val="24"/>
          <w:lang w:val="en-US"/>
        </w:rPr>
        <w:t xml:space="preserve">, in accordance with the </w:t>
      </w:r>
      <w:r w:rsidR="00E477A4" w:rsidRPr="00E477A4">
        <w:rPr>
          <w:bCs w:val="0"/>
          <w:szCs w:val="24"/>
          <w:lang w:val="en-US"/>
        </w:rPr>
        <w:t>Cost Summary Table</w:t>
      </w:r>
      <w:r>
        <w:rPr>
          <w:szCs w:val="24"/>
          <w:lang w:val="en-US"/>
        </w:rPr>
        <w:t xml:space="preserve"> (column “Total”). The price shall be specified in format </w:t>
      </w:r>
      <w:r>
        <w:rPr>
          <w:szCs w:val="24"/>
        </w:rPr>
        <w:t>ХХХ</w:t>
      </w:r>
      <w:r>
        <w:rPr>
          <w:szCs w:val="24"/>
          <w:lang w:val="en-US"/>
        </w:rPr>
        <w:t>,</w:t>
      </w:r>
      <w:r>
        <w:rPr>
          <w:szCs w:val="24"/>
        </w:rPr>
        <w:t>ХХХ</w:t>
      </w:r>
      <w:r>
        <w:rPr>
          <w:szCs w:val="24"/>
          <w:lang w:val="en-US"/>
        </w:rPr>
        <w:t>,</w:t>
      </w:r>
      <w:r>
        <w:rPr>
          <w:szCs w:val="24"/>
        </w:rPr>
        <w:t>ХХХ</w:t>
      </w:r>
      <w:r>
        <w:rPr>
          <w:szCs w:val="24"/>
          <w:lang w:val="en-US"/>
        </w:rPr>
        <w:t>.</w:t>
      </w:r>
      <w:r>
        <w:rPr>
          <w:szCs w:val="24"/>
        </w:rPr>
        <w:t>ХХ</w:t>
      </w:r>
      <w:r>
        <w:rPr>
          <w:szCs w:val="24"/>
          <w:lang w:val="en-US"/>
        </w:rPr>
        <w:t xml:space="preserve"> </w:t>
      </w:r>
      <w:r w:rsidR="007E31EE">
        <w:rPr>
          <w:szCs w:val="24"/>
          <w:lang w:val="en-US"/>
        </w:rPr>
        <w:t>CNY</w:t>
      </w:r>
      <w:r>
        <w:rPr>
          <w:szCs w:val="24"/>
          <w:lang w:val="en-US"/>
        </w:rPr>
        <w:t>, for example: “1,234,567.</w:t>
      </w:r>
      <w:r w:rsidR="007E31EE">
        <w:rPr>
          <w:szCs w:val="24"/>
          <w:lang w:val="en-US"/>
        </w:rPr>
        <w:t>00</w:t>
      </w:r>
      <w:r>
        <w:rPr>
          <w:szCs w:val="24"/>
          <w:lang w:val="en-US"/>
        </w:rPr>
        <w:t> </w:t>
      </w:r>
      <w:r w:rsidR="007E31EE">
        <w:rPr>
          <w:szCs w:val="24"/>
          <w:lang w:val="en-US"/>
        </w:rPr>
        <w:t>CNY</w:t>
      </w:r>
      <w:r>
        <w:rPr>
          <w:szCs w:val="24"/>
          <w:lang w:val="en-US"/>
        </w:rPr>
        <w:t>. (</w:t>
      </w:r>
      <w:r w:rsidR="00336170">
        <w:rPr>
          <w:szCs w:val="24"/>
          <w:lang w:val="en-US"/>
        </w:rPr>
        <w:t>O</w:t>
      </w:r>
      <w:r>
        <w:rPr>
          <w:szCs w:val="24"/>
          <w:lang w:val="en-US"/>
        </w:rPr>
        <w:t xml:space="preserve">ne million two hundred and thirty-four thousand five hundred and sixty-seven </w:t>
      </w:r>
      <w:r w:rsidR="007E31EE">
        <w:rPr>
          <w:szCs w:val="24"/>
          <w:lang w:val="en-US"/>
        </w:rPr>
        <w:t>CNY</w:t>
      </w:r>
      <w:r>
        <w:rPr>
          <w:szCs w:val="24"/>
          <w:lang w:val="en-US"/>
        </w:rPr>
        <w:t>)”.</w:t>
      </w:r>
    </w:p>
    <w:p w:rsidR="00BA54B5" w:rsidRDefault="0072148A" w:rsidP="00D77873">
      <w:pPr>
        <w:pStyle w:val="Times12"/>
        <w:numPr>
          <w:ilvl w:val="0"/>
          <w:numId w:val="26"/>
        </w:numPr>
        <w:tabs>
          <w:tab w:val="clear" w:pos="960"/>
          <w:tab w:val="left" w:pos="1134"/>
        </w:tabs>
        <w:ind w:left="0" w:firstLine="709"/>
        <w:rPr>
          <w:szCs w:val="24"/>
          <w:lang w:val="en-US"/>
        </w:rPr>
      </w:pPr>
      <w:r>
        <w:rPr>
          <w:szCs w:val="24"/>
          <w:lang w:val="en-US"/>
        </w:rPr>
        <w:t>The bidder should list and specify the scope of each document being attached to the procurement bid which determines the essence of the technical and commercial proposal of the bidder.</w:t>
      </w:r>
    </w:p>
    <w:p w:rsidR="00BA54B5" w:rsidRDefault="0072148A">
      <w:pPr>
        <w:rPr>
          <w:b/>
          <w:bCs/>
          <w:i/>
          <w:lang w:val="en-US"/>
        </w:rPr>
      </w:pPr>
      <w:r>
        <w:rPr>
          <w:b/>
          <w:i/>
          <w:lang w:val="en-US"/>
        </w:rPr>
        <w:br w:type="page"/>
      </w:r>
    </w:p>
    <w:p w:rsidR="00BA54B5" w:rsidRDefault="00BA54B5">
      <w:pPr>
        <w:pStyle w:val="Times12"/>
        <w:ind w:left="600" w:firstLine="0"/>
        <w:rPr>
          <w:sz w:val="20"/>
          <w:szCs w:val="20"/>
          <w:lang w:val="en-US"/>
        </w:rPr>
        <w:sectPr w:rsidR="00BA54B5">
          <w:pgSz w:w="11907" w:h="16840" w:code="9"/>
          <w:pgMar w:top="1134" w:right="567" w:bottom="1134" w:left="1418" w:header="567" w:footer="567" w:gutter="0"/>
          <w:cols w:space="708"/>
          <w:docGrid w:linePitch="360"/>
        </w:sectPr>
      </w:pPr>
    </w:p>
    <w:p w:rsidR="00BA54B5" w:rsidRDefault="0072148A">
      <w:pPr>
        <w:pStyle w:val="Times12"/>
        <w:ind w:left="2977" w:right="2806" w:firstLine="0"/>
        <w:jc w:val="center"/>
        <w:rPr>
          <w:b/>
          <w:i/>
          <w:szCs w:val="24"/>
          <w:lang w:val="en-US"/>
        </w:rPr>
      </w:pPr>
      <w:r>
        <w:rPr>
          <w:b/>
          <w:i/>
          <w:szCs w:val="24"/>
          <w:lang w:val="en-US"/>
        </w:rPr>
        <w:lastRenderedPageBreak/>
        <w:t>[this form shall be submitted before conclusion of the contract by the procurement winner or by the person which is approved to be a party to the contract]</w:t>
      </w:r>
    </w:p>
    <w:p w:rsidR="00BA54B5" w:rsidRDefault="0072148A">
      <w:pPr>
        <w:jc w:val="right"/>
        <w:rPr>
          <w:sz w:val="28"/>
          <w:szCs w:val="28"/>
          <w:lang w:val="en-US"/>
        </w:rPr>
      </w:pPr>
      <w:r>
        <w:rPr>
          <w:sz w:val="28"/>
          <w:szCs w:val="28"/>
          <w:lang w:val="en-US"/>
        </w:rPr>
        <w:t>Form 1.</w:t>
      </w:r>
      <w:r w:rsidR="00486A4A" w:rsidRPr="00486A4A">
        <w:rPr>
          <w:sz w:val="28"/>
          <w:szCs w:val="28"/>
          <w:lang w:val="en-US"/>
        </w:rPr>
        <w:t>1</w:t>
      </w:r>
      <w:r>
        <w:rPr>
          <w:sz w:val="28"/>
          <w:szCs w:val="28"/>
          <w:lang w:val="en-US"/>
        </w:rPr>
        <w:t>.</w:t>
      </w:r>
    </w:p>
    <w:p w:rsidR="00BA54B5" w:rsidRDefault="00BA54B5">
      <w:pPr>
        <w:pStyle w:val="Times12"/>
        <w:ind w:left="10065" w:firstLine="0"/>
        <w:jc w:val="left"/>
        <w:rPr>
          <w:szCs w:val="24"/>
          <w:lang w:val="en-US"/>
        </w:rPr>
      </w:pPr>
    </w:p>
    <w:p w:rsidR="00BA54B5" w:rsidRDefault="00BA54B5">
      <w:pPr>
        <w:jc w:val="right"/>
        <w:rPr>
          <w:b/>
          <w:sz w:val="22"/>
          <w:szCs w:val="22"/>
          <w:lang w:val="en-US"/>
        </w:rPr>
      </w:pPr>
    </w:p>
    <w:p w:rsidR="00BA54B5" w:rsidRDefault="0072148A">
      <w:pPr>
        <w:pStyle w:val="20"/>
        <w:numPr>
          <w:ilvl w:val="0"/>
          <w:numId w:val="0"/>
        </w:numPr>
        <w:spacing w:before="0" w:after="0"/>
        <w:jc w:val="center"/>
        <w:rPr>
          <w:rFonts w:ascii="Times New Roman" w:hAnsi="Times New Roman" w:cs="Times New Roman"/>
          <w:b w:val="0"/>
          <w:i w:val="0"/>
          <w:lang w:val="en-US"/>
        </w:rPr>
      </w:pPr>
      <w:bookmarkStart w:id="86" w:name="_СВЕДЕНИЯ_О_ПРИНАДЛЕЖНОСТИ"/>
      <w:bookmarkStart w:id="87" w:name="_СВЕДЕНИЯ_О_ЦЕПОЧКЕ"/>
      <w:bookmarkStart w:id="88" w:name="_Toc402520354"/>
      <w:bookmarkStart w:id="89" w:name="_Toc438219383"/>
      <w:bookmarkStart w:id="90" w:name="_Toc34296986"/>
      <w:bookmarkEnd w:id="86"/>
      <w:bookmarkEnd w:id="87"/>
      <w:r>
        <w:rPr>
          <w:rFonts w:ascii="Times New Roman" w:hAnsi="Times New Roman" w:cs="Times New Roman"/>
          <w:b w:val="0"/>
          <w:i w:val="0"/>
          <w:lang w:val="en-US"/>
        </w:rPr>
        <w:t>INFORMATION ABOUT THE OWNERS CHAIN INCLUDING BENEFICIARIES (INCLUDING ULTIMATE BENEFICIARIES) (Form 1.</w:t>
      </w:r>
      <w:r w:rsidR="00486A4A" w:rsidRPr="00486A4A">
        <w:rPr>
          <w:rFonts w:ascii="Times New Roman" w:hAnsi="Times New Roman" w:cs="Times New Roman"/>
          <w:b w:val="0"/>
          <w:i w:val="0"/>
          <w:lang w:val="en-US"/>
        </w:rPr>
        <w:t>1</w:t>
      </w:r>
      <w:r>
        <w:rPr>
          <w:rFonts w:ascii="Times New Roman" w:hAnsi="Times New Roman" w:cs="Times New Roman"/>
          <w:b w:val="0"/>
          <w:i w:val="0"/>
          <w:lang w:val="en-US"/>
        </w:rPr>
        <w:t>)</w:t>
      </w:r>
      <w:bookmarkEnd w:id="88"/>
      <w:bookmarkEnd w:id="89"/>
      <w:bookmarkEnd w:id="90"/>
    </w:p>
    <w:p w:rsidR="00BA54B5" w:rsidRDefault="0072148A">
      <w:pPr>
        <w:pStyle w:val="Times12"/>
        <w:ind w:firstLine="0"/>
        <w:rPr>
          <w:sz w:val="28"/>
          <w:szCs w:val="28"/>
          <w:lang w:val="en-US"/>
        </w:rPr>
      </w:pPr>
      <w:r>
        <w:rPr>
          <w:sz w:val="28"/>
          <w:szCs w:val="28"/>
          <w:lang w:val="en-US"/>
        </w:rPr>
        <w:t xml:space="preserve">The person which will be a party to the contract: ________________________________________________________ </w:t>
      </w:r>
    </w:p>
    <w:p w:rsidR="00BA54B5" w:rsidRPr="004C329A" w:rsidRDefault="0072148A">
      <w:pPr>
        <w:rPr>
          <w:sz w:val="20"/>
          <w:szCs w:val="20"/>
          <w:lang w:val="en-US"/>
        </w:rPr>
      </w:pPr>
      <w:r>
        <w:rPr>
          <w:lang w:val="en-US"/>
        </w:rPr>
        <w:t xml:space="preserve">                                                                                                        </w:t>
      </w:r>
      <w:r w:rsidRPr="004C329A">
        <w:rPr>
          <w:sz w:val="20"/>
          <w:szCs w:val="20"/>
          <w:lang w:val="en-US"/>
        </w:rPr>
        <w:t>name of the contractor to conclude the Agreement with</w:t>
      </w:r>
    </w:p>
    <w:p w:rsidR="00BA54B5" w:rsidRPr="004C329A" w:rsidRDefault="00BA54B5">
      <w:pPr>
        <w:pStyle w:val="Times12"/>
        <w:jc w:val="right"/>
        <w:rPr>
          <w:sz w:val="22"/>
          <w:lang w:val="en-US"/>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8"/>
        <w:gridCol w:w="708"/>
        <w:gridCol w:w="1276"/>
        <w:gridCol w:w="709"/>
        <w:gridCol w:w="1276"/>
        <w:gridCol w:w="1276"/>
        <w:gridCol w:w="425"/>
        <w:gridCol w:w="708"/>
        <w:gridCol w:w="709"/>
        <w:gridCol w:w="1276"/>
        <w:gridCol w:w="1276"/>
        <w:gridCol w:w="1559"/>
        <w:gridCol w:w="1417"/>
        <w:gridCol w:w="1701"/>
      </w:tblGrid>
      <w:tr w:rsidR="00BA54B5" w:rsidRPr="00CB3E05">
        <w:trPr>
          <w:trHeight w:val="510"/>
        </w:trPr>
        <w:tc>
          <w:tcPr>
            <w:tcW w:w="567" w:type="dxa"/>
            <w:vMerge w:val="restart"/>
            <w:shd w:val="clear" w:color="auto" w:fill="auto"/>
            <w:vAlign w:val="center"/>
            <w:hideMark/>
          </w:tcPr>
          <w:p w:rsidR="00BA54B5" w:rsidRPr="004C329A" w:rsidRDefault="0072148A">
            <w:pPr>
              <w:jc w:val="center"/>
              <w:rPr>
                <w:sz w:val="20"/>
                <w:szCs w:val="20"/>
                <w:lang w:val="en-US"/>
              </w:rPr>
            </w:pPr>
            <w:r w:rsidRPr="004C329A">
              <w:rPr>
                <w:sz w:val="20"/>
                <w:szCs w:val="20"/>
                <w:lang w:val="en-US"/>
              </w:rPr>
              <w:t>Item No.</w:t>
            </w:r>
          </w:p>
        </w:tc>
        <w:tc>
          <w:tcPr>
            <w:tcW w:w="5813" w:type="dxa"/>
            <w:gridSpan w:val="6"/>
            <w:shd w:val="clear" w:color="auto" w:fill="auto"/>
            <w:vAlign w:val="center"/>
            <w:hideMark/>
          </w:tcPr>
          <w:p w:rsidR="00BA54B5" w:rsidRDefault="0072148A">
            <w:pPr>
              <w:jc w:val="center"/>
              <w:rPr>
                <w:sz w:val="20"/>
                <w:szCs w:val="20"/>
                <w:lang w:val="en-US"/>
              </w:rPr>
            </w:pPr>
            <w:r>
              <w:rPr>
                <w:sz w:val="20"/>
                <w:szCs w:val="20"/>
                <w:lang w:val="en-US"/>
              </w:rPr>
              <w:t>Information about the contractor</w:t>
            </w:r>
          </w:p>
        </w:tc>
        <w:tc>
          <w:tcPr>
            <w:tcW w:w="7370" w:type="dxa"/>
            <w:gridSpan w:val="7"/>
            <w:shd w:val="clear" w:color="auto" w:fill="auto"/>
            <w:vAlign w:val="bottom"/>
            <w:hideMark/>
          </w:tcPr>
          <w:p w:rsidR="00BA54B5" w:rsidRDefault="0072148A">
            <w:pPr>
              <w:jc w:val="center"/>
              <w:rPr>
                <w:sz w:val="20"/>
                <w:szCs w:val="20"/>
                <w:lang w:val="en-US"/>
              </w:rPr>
            </w:pPr>
            <w:r>
              <w:rPr>
                <w:sz w:val="20"/>
                <w:szCs w:val="20"/>
                <w:lang w:val="en-US"/>
              </w:rPr>
              <w:t>Information on the chain of owners of the contractor including beneficiaries (including end ones)</w:t>
            </w:r>
          </w:p>
        </w:tc>
        <w:tc>
          <w:tcPr>
            <w:tcW w:w="1701" w:type="dxa"/>
            <w:vMerge w:val="restart"/>
            <w:shd w:val="clear" w:color="auto" w:fill="auto"/>
            <w:vAlign w:val="center"/>
            <w:hideMark/>
          </w:tcPr>
          <w:p w:rsidR="00BA54B5" w:rsidRDefault="0072148A">
            <w:pPr>
              <w:ind w:left="-108" w:right="-108"/>
              <w:jc w:val="center"/>
              <w:rPr>
                <w:sz w:val="20"/>
                <w:szCs w:val="20"/>
                <w:lang w:val="en-US"/>
              </w:rPr>
            </w:pPr>
            <w:r>
              <w:rPr>
                <w:sz w:val="20"/>
                <w:szCs w:val="20"/>
                <w:lang w:val="en-US"/>
              </w:rPr>
              <w:t>Information on supporting documents (description, details, etc.)</w:t>
            </w:r>
          </w:p>
        </w:tc>
      </w:tr>
      <w:tr w:rsidR="00BA54B5" w:rsidRPr="00CB3E05">
        <w:trPr>
          <w:trHeight w:val="1590"/>
        </w:trPr>
        <w:tc>
          <w:tcPr>
            <w:tcW w:w="567" w:type="dxa"/>
            <w:vMerge/>
            <w:vAlign w:val="center"/>
            <w:hideMark/>
          </w:tcPr>
          <w:p w:rsidR="00BA54B5" w:rsidRDefault="00BA54B5">
            <w:pPr>
              <w:rPr>
                <w:sz w:val="20"/>
                <w:szCs w:val="20"/>
                <w:lang w:val="en-US"/>
              </w:rPr>
            </w:pPr>
          </w:p>
        </w:tc>
        <w:tc>
          <w:tcPr>
            <w:tcW w:w="568" w:type="dxa"/>
            <w:vAlign w:val="center"/>
            <w:hideMark/>
          </w:tcPr>
          <w:p w:rsidR="00BA54B5" w:rsidRDefault="0072148A">
            <w:pPr>
              <w:ind w:left="-108" w:right="-108"/>
              <w:jc w:val="center"/>
              <w:rPr>
                <w:sz w:val="20"/>
                <w:szCs w:val="20"/>
              </w:rPr>
            </w:pPr>
            <w:r>
              <w:rPr>
                <w:sz w:val="20"/>
                <w:szCs w:val="20"/>
              </w:rPr>
              <w:t>INN (Taxpayer Identification Number)</w:t>
            </w:r>
          </w:p>
        </w:tc>
        <w:tc>
          <w:tcPr>
            <w:tcW w:w="708" w:type="dxa"/>
            <w:vAlign w:val="center"/>
            <w:hideMark/>
          </w:tcPr>
          <w:p w:rsidR="00BA54B5" w:rsidRDefault="0072148A">
            <w:pPr>
              <w:ind w:left="-108" w:right="-108"/>
              <w:jc w:val="center"/>
              <w:rPr>
                <w:sz w:val="20"/>
                <w:szCs w:val="20"/>
                <w:lang w:val="en-US"/>
              </w:rPr>
            </w:pPr>
            <w:r>
              <w:rPr>
                <w:sz w:val="20"/>
                <w:szCs w:val="20"/>
                <w:lang w:val="en-US"/>
              </w:rPr>
              <w:t>OGRN (Primary State Registration Number)</w:t>
            </w:r>
          </w:p>
        </w:tc>
        <w:tc>
          <w:tcPr>
            <w:tcW w:w="1276" w:type="dxa"/>
            <w:vAlign w:val="center"/>
            <w:hideMark/>
          </w:tcPr>
          <w:p w:rsidR="00BA54B5" w:rsidRDefault="0072148A">
            <w:pPr>
              <w:ind w:left="-108" w:right="-108"/>
              <w:jc w:val="center"/>
              <w:rPr>
                <w:sz w:val="20"/>
                <w:szCs w:val="20"/>
              </w:rPr>
            </w:pPr>
            <w:r>
              <w:rPr>
                <w:sz w:val="20"/>
                <w:szCs w:val="20"/>
              </w:rPr>
              <w:t>Abbreviated name</w:t>
            </w:r>
          </w:p>
        </w:tc>
        <w:tc>
          <w:tcPr>
            <w:tcW w:w="709" w:type="dxa"/>
            <w:vAlign w:val="center"/>
            <w:hideMark/>
          </w:tcPr>
          <w:p w:rsidR="00BA54B5" w:rsidRDefault="0072148A">
            <w:pPr>
              <w:ind w:left="-108" w:right="-108"/>
              <w:jc w:val="center"/>
              <w:rPr>
                <w:sz w:val="20"/>
                <w:szCs w:val="20"/>
                <w:lang w:val="en-US"/>
              </w:rPr>
            </w:pPr>
            <w:r>
              <w:rPr>
                <w:sz w:val="20"/>
                <w:szCs w:val="20"/>
                <w:lang w:val="en-US"/>
              </w:rPr>
              <w:t>Code as per OKVED (Russian Classifier of Types of Economic Activities)</w:t>
            </w:r>
          </w:p>
        </w:tc>
        <w:tc>
          <w:tcPr>
            <w:tcW w:w="1276" w:type="dxa"/>
            <w:vAlign w:val="center"/>
            <w:hideMark/>
          </w:tcPr>
          <w:p w:rsidR="00BA54B5" w:rsidRDefault="0072148A">
            <w:pPr>
              <w:ind w:left="-108" w:right="-108"/>
              <w:jc w:val="center"/>
              <w:rPr>
                <w:sz w:val="20"/>
                <w:szCs w:val="20"/>
                <w:lang w:val="en-US"/>
              </w:rPr>
            </w:pPr>
            <w:r>
              <w:rPr>
                <w:sz w:val="20"/>
                <w:szCs w:val="20"/>
                <w:lang w:val="en-US"/>
              </w:rPr>
              <w:t>Surname, Name, Patronymic of the CEO</w:t>
            </w:r>
          </w:p>
        </w:tc>
        <w:tc>
          <w:tcPr>
            <w:tcW w:w="1276" w:type="dxa"/>
            <w:shd w:val="clear" w:color="auto" w:fill="auto"/>
            <w:vAlign w:val="center"/>
            <w:hideMark/>
          </w:tcPr>
          <w:p w:rsidR="00BA54B5" w:rsidRDefault="0072148A">
            <w:pPr>
              <w:ind w:left="-108" w:right="-108"/>
              <w:jc w:val="center"/>
              <w:rPr>
                <w:sz w:val="20"/>
                <w:szCs w:val="20"/>
                <w:lang w:val="en-US"/>
              </w:rPr>
            </w:pPr>
            <w:r>
              <w:rPr>
                <w:sz w:val="20"/>
                <w:szCs w:val="20"/>
                <w:lang w:val="en-US"/>
              </w:rPr>
              <w:t>Series and number of the CEO’s identification document</w:t>
            </w:r>
          </w:p>
        </w:tc>
        <w:tc>
          <w:tcPr>
            <w:tcW w:w="425" w:type="dxa"/>
            <w:vAlign w:val="center"/>
            <w:hideMark/>
          </w:tcPr>
          <w:p w:rsidR="00BA54B5" w:rsidRDefault="0072148A">
            <w:pPr>
              <w:ind w:left="-108" w:right="-108"/>
              <w:jc w:val="center"/>
              <w:rPr>
                <w:sz w:val="20"/>
                <w:szCs w:val="20"/>
              </w:rPr>
            </w:pPr>
            <w:r>
              <w:rPr>
                <w:sz w:val="20"/>
                <w:szCs w:val="20"/>
              </w:rPr>
              <w:t xml:space="preserve">Item </w:t>
            </w:r>
          </w:p>
        </w:tc>
        <w:tc>
          <w:tcPr>
            <w:tcW w:w="708" w:type="dxa"/>
            <w:vAlign w:val="center"/>
            <w:hideMark/>
          </w:tcPr>
          <w:p w:rsidR="00BA54B5" w:rsidRDefault="0072148A">
            <w:pPr>
              <w:ind w:left="-108" w:right="-108"/>
              <w:jc w:val="center"/>
              <w:rPr>
                <w:sz w:val="20"/>
                <w:szCs w:val="20"/>
              </w:rPr>
            </w:pPr>
            <w:r>
              <w:rPr>
                <w:sz w:val="20"/>
                <w:szCs w:val="20"/>
              </w:rPr>
              <w:t xml:space="preserve">INN (Taxpayer Identification Number) </w:t>
            </w:r>
          </w:p>
        </w:tc>
        <w:tc>
          <w:tcPr>
            <w:tcW w:w="709" w:type="dxa"/>
            <w:vAlign w:val="center"/>
            <w:hideMark/>
          </w:tcPr>
          <w:p w:rsidR="00BA54B5" w:rsidRDefault="0072148A">
            <w:pPr>
              <w:ind w:left="-108" w:right="-108"/>
              <w:jc w:val="center"/>
              <w:rPr>
                <w:sz w:val="20"/>
                <w:szCs w:val="20"/>
                <w:lang w:val="en-US"/>
              </w:rPr>
            </w:pPr>
            <w:r>
              <w:rPr>
                <w:sz w:val="20"/>
                <w:szCs w:val="20"/>
                <w:lang w:val="en-US"/>
              </w:rPr>
              <w:t>OGRN (Primary State Registration Number)</w:t>
            </w:r>
          </w:p>
        </w:tc>
        <w:tc>
          <w:tcPr>
            <w:tcW w:w="1276" w:type="dxa"/>
            <w:vAlign w:val="center"/>
            <w:hideMark/>
          </w:tcPr>
          <w:p w:rsidR="00BA54B5" w:rsidRDefault="0072148A">
            <w:pPr>
              <w:ind w:left="-108" w:right="-108"/>
              <w:jc w:val="center"/>
              <w:rPr>
                <w:sz w:val="20"/>
                <w:szCs w:val="20"/>
              </w:rPr>
            </w:pPr>
            <w:r>
              <w:rPr>
                <w:sz w:val="20"/>
                <w:szCs w:val="20"/>
              </w:rPr>
              <w:t>Name / Full name</w:t>
            </w:r>
          </w:p>
        </w:tc>
        <w:tc>
          <w:tcPr>
            <w:tcW w:w="1276" w:type="dxa"/>
            <w:vAlign w:val="center"/>
            <w:hideMark/>
          </w:tcPr>
          <w:p w:rsidR="00BA54B5" w:rsidRDefault="0072148A">
            <w:pPr>
              <w:ind w:left="-108" w:right="-108"/>
              <w:jc w:val="center"/>
              <w:rPr>
                <w:sz w:val="20"/>
                <w:szCs w:val="20"/>
              </w:rPr>
            </w:pPr>
            <w:r>
              <w:rPr>
                <w:sz w:val="20"/>
                <w:szCs w:val="20"/>
              </w:rPr>
              <w:t>Registration address</w:t>
            </w:r>
          </w:p>
        </w:tc>
        <w:tc>
          <w:tcPr>
            <w:tcW w:w="1559" w:type="dxa"/>
            <w:shd w:val="clear" w:color="auto" w:fill="auto"/>
            <w:vAlign w:val="center"/>
            <w:hideMark/>
          </w:tcPr>
          <w:p w:rsidR="00BA54B5" w:rsidRDefault="0072148A">
            <w:pPr>
              <w:ind w:left="-108" w:right="-108"/>
              <w:jc w:val="center"/>
              <w:rPr>
                <w:sz w:val="20"/>
                <w:szCs w:val="20"/>
                <w:lang w:val="en-US"/>
              </w:rPr>
            </w:pPr>
            <w:r>
              <w:rPr>
                <w:sz w:val="20"/>
                <w:szCs w:val="20"/>
                <w:lang w:val="en-US"/>
              </w:rPr>
              <w:t>Series and number of the identification document (for an individual)</w:t>
            </w:r>
          </w:p>
        </w:tc>
        <w:tc>
          <w:tcPr>
            <w:tcW w:w="1417" w:type="dxa"/>
            <w:shd w:val="clear" w:color="auto" w:fill="auto"/>
            <w:vAlign w:val="center"/>
            <w:hideMark/>
          </w:tcPr>
          <w:p w:rsidR="00BA54B5" w:rsidRDefault="0072148A">
            <w:pPr>
              <w:jc w:val="center"/>
              <w:rPr>
                <w:sz w:val="20"/>
                <w:szCs w:val="20"/>
                <w:lang w:val="en-US"/>
              </w:rPr>
            </w:pPr>
            <w:r>
              <w:rPr>
                <w:sz w:val="20"/>
                <w:szCs w:val="20"/>
                <w:lang w:val="en-US"/>
              </w:rPr>
              <w:t>Chief executive officer / participant / shareholder / beneficiary</w:t>
            </w:r>
          </w:p>
        </w:tc>
        <w:tc>
          <w:tcPr>
            <w:tcW w:w="1701" w:type="dxa"/>
            <w:vMerge/>
            <w:vAlign w:val="center"/>
            <w:hideMark/>
          </w:tcPr>
          <w:p w:rsidR="00BA54B5" w:rsidRDefault="00BA54B5">
            <w:pPr>
              <w:rPr>
                <w:sz w:val="20"/>
                <w:szCs w:val="20"/>
                <w:lang w:val="en-US"/>
              </w:rPr>
            </w:pPr>
          </w:p>
        </w:tc>
      </w:tr>
      <w:tr w:rsidR="00BA54B5">
        <w:trPr>
          <w:trHeight w:val="315"/>
        </w:trPr>
        <w:tc>
          <w:tcPr>
            <w:tcW w:w="567" w:type="dxa"/>
            <w:noWrap/>
            <w:vAlign w:val="center"/>
            <w:hideMark/>
          </w:tcPr>
          <w:p w:rsidR="00BA54B5" w:rsidRDefault="0072148A">
            <w:pPr>
              <w:jc w:val="center"/>
              <w:rPr>
                <w:iCs/>
                <w:sz w:val="20"/>
                <w:szCs w:val="20"/>
              </w:rPr>
            </w:pPr>
            <w:r>
              <w:rPr>
                <w:iCs/>
                <w:sz w:val="20"/>
                <w:szCs w:val="20"/>
              </w:rPr>
              <w:t>1</w:t>
            </w:r>
          </w:p>
        </w:tc>
        <w:tc>
          <w:tcPr>
            <w:tcW w:w="568" w:type="dxa"/>
            <w:noWrap/>
            <w:vAlign w:val="center"/>
            <w:hideMark/>
          </w:tcPr>
          <w:p w:rsidR="00BA54B5" w:rsidRDefault="0072148A">
            <w:pPr>
              <w:jc w:val="center"/>
              <w:rPr>
                <w:iCs/>
                <w:sz w:val="20"/>
                <w:szCs w:val="20"/>
              </w:rPr>
            </w:pPr>
            <w:r>
              <w:rPr>
                <w:iCs/>
                <w:sz w:val="20"/>
                <w:szCs w:val="20"/>
              </w:rPr>
              <w:t>2</w:t>
            </w:r>
          </w:p>
        </w:tc>
        <w:tc>
          <w:tcPr>
            <w:tcW w:w="708" w:type="dxa"/>
            <w:noWrap/>
            <w:vAlign w:val="center"/>
            <w:hideMark/>
          </w:tcPr>
          <w:p w:rsidR="00BA54B5" w:rsidRDefault="0072148A">
            <w:pPr>
              <w:jc w:val="center"/>
              <w:rPr>
                <w:iCs/>
                <w:sz w:val="20"/>
                <w:szCs w:val="20"/>
              </w:rPr>
            </w:pPr>
            <w:r>
              <w:rPr>
                <w:iCs/>
                <w:sz w:val="20"/>
                <w:szCs w:val="20"/>
              </w:rPr>
              <w:t>3</w:t>
            </w:r>
          </w:p>
        </w:tc>
        <w:tc>
          <w:tcPr>
            <w:tcW w:w="1276" w:type="dxa"/>
            <w:noWrap/>
            <w:vAlign w:val="center"/>
            <w:hideMark/>
          </w:tcPr>
          <w:p w:rsidR="00BA54B5" w:rsidRDefault="0072148A">
            <w:pPr>
              <w:jc w:val="center"/>
              <w:rPr>
                <w:iCs/>
                <w:sz w:val="20"/>
                <w:szCs w:val="20"/>
              </w:rPr>
            </w:pPr>
            <w:r>
              <w:rPr>
                <w:iCs/>
                <w:sz w:val="20"/>
                <w:szCs w:val="20"/>
              </w:rPr>
              <w:t>4</w:t>
            </w:r>
          </w:p>
        </w:tc>
        <w:tc>
          <w:tcPr>
            <w:tcW w:w="709" w:type="dxa"/>
            <w:noWrap/>
            <w:vAlign w:val="center"/>
            <w:hideMark/>
          </w:tcPr>
          <w:p w:rsidR="00BA54B5" w:rsidRDefault="0072148A">
            <w:pPr>
              <w:jc w:val="center"/>
              <w:rPr>
                <w:iCs/>
                <w:sz w:val="20"/>
                <w:szCs w:val="20"/>
              </w:rPr>
            </w:pPr>
            <w:r>
              <w:rPr>
                <w:iCs/>
                <w:sz w:val="20"/>
                <w:szCs w:val="20"/>
              </w:rPr>
              <w:t>5</w:t>
            </w:r>
          </w:p>
        </w:tc>
        <w:tc>
          <w:tcPr>
            <w:tcW w:w="1276" w:type="dxa"/>
            <w:noWrap/>
            <w:vAlign w:val="center"/>
            <w:hideMark/>
          </w:tcPr>
          <w:p w:rsidR="00BA54B5" w:rsidRDefault="0072148A">
            <w:pPr>
              <w:jc w:val="center"/>
              <w:rPr>
                <w:iCs/>
                <w:sz w:val="20"/>
                <w:szCs w:val="20"/>
              </w:rPr>
            </w:pPr>
            <w:r>
              <w:rPr>
                <w:iCs/>
                <w:sz w:val="20"/>
                <w:szCs w:val="20"/>
              </w:rPr>
              <w:t>6</w:t>
            </w:r>
          </w:p>
        </w:tc>
        <w:tc>
          <w:tcPr>
            <w:tcW w:w="1276" w:type="dxa"/>
            <w:shd w:val="clear" w:color="auto" w:fill="auto"/>
            <w:noWrap/>
            <w:vAlign w:val="center"/>
            <w:hideMark/>
          </w:tcPr>
          <w:p w:rsidR="00BA54B5" w:rsidRDefault="0072148A">
            <w:pPr>
              <w:jc w:val="center"/>
              <w:rPr>
                <w:iCs/>
                <w:sz w:val="20"/>
                <w:szCs w:val="20"/>
              </w:rPr>
            </w:pPr>
            <w:r>
              <w:rPr>
                <w:iCs/>
                <w:sz w:val="20"/>
                <w:szCs w:val="20"/>
              </w:rPr>
              <w:t>7</w:t>
            </w:r>
          </w:p>
        </w:tc>
        <w:tc>
          <w:tcPr>
            <w:tcW w:w="425" w:type="dxa"/>
            <w:noWrap/>
            <w:vAlign w:val="center"/>
            <w:hideMark/>
          </w:tcPr>
          <w:p w:rsidR="00BA54B5" w:rsidRDefault="0072148A">
            <w:pPr>
              <w:jc w:val="center"/>
              <w:rPr>
                <w:iCs/>
                <w:sz w:val="20"/>
                <w:szCs w:val="20"/>
              </w:rPr>
            </w:pPr>
            <w:r>
              <w:rPr>
                <w:iCs/>
                <w:sz w:val="20"/>
                <w:szCs w:val="20"/>
              </w:rPr>
              <w:t>8</w:t>
            </w:r>
          </w:p>
        </w:tc>
        <w:tc>
          <w:tcPr>
            <w:tcW w:w="708" w:type="dxa"/>
            <w:noWrap/>
            <w:vAlign w:val="center"/>
            <w:hideMark/>
          </w:tcPr>
          <w:p w:rsidR="00BA54B5" w:rsidRDefault="0072148A">
            <w:pPr>
              <w:jc w:val="center"/>
              <w:rPr>
                <w:iCs/>
                <w:sz w:val="20"/>
                <w:szCs w:val="20"/>
              </w:rPr>
            </w:pPr>
            <w:r>
              <w:rPr>
                <w:iCs/>
                <w:sz w:val="20"/>
                <w:szCs w:val="20"/>
              </w:rPr>
              <w:t>9</w:t>
            </w:r>
          </w:p>
        </w:tc>
        <w:tc>
          <w:tcPr>
            <w:tcW w:w="709" w:type="dxa"/>
            <w:noWrap/>
            <w:vAlign w:val="center"/>
            <w:hideMark/>
          </w:tcPr>
          <w:p w:rsidR="00BA54B5" w:rsidRDefault="0072148A">
            <w:pPr>
              <w:jc w:val="center"/>
              <w:rPr>
                <w:iCs/>
                <w:sz w:val="20"/>
                <w:szCs w:val="20"/>
              </w:rPr>
            </w:pPr>
            <w:r>
              <w:rPr>
                <w:iCs/>
                <w:sz w:val="20"/>
                <w:szCs w:val="20"/>
              </w:rPr>
              <w:t>10</w:t>
            </w:r>
          </w:p>
        </w:tc>
        <w:tc>
          <w:tcPr>
            <w:tcW w:w="1276" w:type="dxa"/>
            <w:noWrap/>
            <w:vAlign w:val="center"/>
            <w:hideMark/>
          </w:tcPr>
          <w:p w:rsidR="00BA54B5" w:rsidRDefault="0072148A">
            <w:pPr>
              <w:jc w:val="center"/>
              <w:rPr>
                <w:iCs/>
                <w:sz w:val="20"/>
                <w:szCs w:val="20"/>
              </w:rPr>
            </w:pPr>
            <w:r>
              <w:rPr>
                <w:iCs/>
                <w:sz w:val="20"/>
                <w:szCs w:val="20"/>
              </w:rPr>
              <w:t>11</w:t>
            </w:r>
          </w:p>
        </w:tc>
        <w:tc>
          <w:tcPr>
            <w:tcW w:w="1276" w:type="dxa"/>
            <w:noWrap/>
            <w:vAlign w:val="center"/>
            <w:hideMark/>
          </w:tcPr>
          <w:p w:rsidR="00BA54B5" w:rsidRDefault="0072148A">
            <w:pPr>
              <w:jc w:val="center"/>
              <w:rPr>
                <w:iCs/>
                <w:sz w:val="20"/>
                <w:szCs w:val="20"/>
              </w:rPr>
            </w:pPr>
            <w:r>
              <w:rPr>
                <w:iCs/>
                <w:sz w:val="20"/>
                <w:szCs w:val="20"/>
              </w:rPr>
              <w:t>12</w:t>
            </w:r>
          </w:p>
        </w:tc>
        <w:tc>
          <w:tcPr>
            <w:tcW w:w="1559" w:type="dxa"/>
            <w:shd w:val="clear" w:color="auto" w:fill="auto"/>
            <w:noWrap/>
            <w:vAlign w:val="center"/>
            <w:hideMark/>
          </w:tcPr>
          <w:p w:rsidR="00BA54B5" w:rsidRDefault="0072148A">
            <w:pPr>
              <w:jc w:val="center"/>
              <w:rPr>
                <w:iCs/>
                <w:sz w:val="20"/>
                <w:szCs w:val="20"/>
              </w:rPr>
            </w:pPr>
            <w:r>
              <w:rPr>
                <w:iCs/>
                <w:sz w:val="20"/>
                <w:szCs w:val="20"/>
              </w:rPr>
              <w:t>13</w:t>
            </w:r>
          </w:p>
        </w:tc>
        <w:tc>
          <w:tcPr>
            <w:tcW w:w="1417" w:type="dxa"/>
            <w:shd w:val="clear" w:color="auto" w:fill="auto"/>
            <w:noWrap/>
            <w:vAlign w:val="center"/>
            <w:hideMark/>
          </w:tcPr>
          <w:p w:rsidR="00BA54B5" w:rsidRDefault="0072148A">
            <w:pPr>
              <w:jc w:val="center"/>
              <w:rPr>
                <w:iCs/>
                <w:sz w:val="20"/>
                <w:szCs w:val="20"/>
              </w:rPr>
            </w:pPr>
            <w:r>
              <w:rPr>
                <w:iCs/>
                <w:sz w:val="20"/>
                <w:szCs w:val="20"/>
              </w:rPr>
              <w:t>14</w:t>
            </w:r>
          </w:p>
        </w:tc>
        <w:tc>
          <w:tcPr>
            <w:tcW w:w="1701" w:type="dxa"/>
            <w:shd w:val="clear" w:color="auto" w:fill="auto"/>
            <w:noWrap/>
            <w:vAlign w:val="center"/>
            <w:hideMark/>
          </w:tcPr>
          <w:p w:rsidR="00BA54B5" w:rsidRDefault="0072148A">
            <w:pPr>
              <w:jc w:val="center"/>
              <w:rPr>
                <w:iCs/>
                <w:sz w:val="20"/>
                <w:szCs w:val="20"/>
              </w:rPr>
            </w:pPr>
            <w:r>
              <w:rPr>
                <w:iCs/>
                <w:sz w:val="20"/>
                <w:szCs w:val="20"/>
              </w:rPr>
              <w:t>15</w:t>
            </w:r>
          </w:p>
        </w:tc>
      </w:tr>
      <w:tr w:rsidR="00BA54B5">
        <w:trPr>
          <w:trHeight w:val="630"/>
        </w:trPr>
        <w:tc>
          <w:tcPr>
            <w:tcW w:w="567" w:type="dxa"/>
            <w:noWrap/>
            <w:vAlign w:val="bottom"/>
            <w:hideMark/>
          </w:tcPr>
          <w:p w:rsidR="00BA54B5" w:rsidRDefault="00BA54B5">
            <w:pPr>
              <w:jc w:val="right"/>
              <w:rPr>
                <w:iCs/>
                <w:sz w:val="20"/>
                <w:szCs w:val="20"/>
              </w:rPr>
            </w:pPr>
          </w:p>
        </w:tc>
        <w:tc>
          <w:tcPr>
            <w:tcW w:w="568" w:type="dxa"/>
            <w:noWrap/>
            <w:vAlign w:val="bottom"/>
            <w:hideMark/>
          </w:tcPr>
          <w:p w:rsidR="00BA54B5" w:rsidRDefault="00BA54B5">
            <w:pPr>
              <w:jc w:val="right"/>
              <w:rPr>
                <w:iCs/>
                <w:sz w:val="20"/>
                <w:szCs w:val="20"/>
              </w:rPr>
            </w:pPr>
          </w:p>
        </w:tc>
        <w:tc>
          <w:tcPr>
            <w:tcW w:w="708" w:type="dxa"/>
            <w:noWrap/>
            <w:vAlign w:val="bottom"/>
            <w:hideMark/>
          </w:tcPr>
          <w:p w:rsidR="00BA54B5" w:rsidRDefault="00BA54B5">
            <w:pPr>
              <w:rPr>
                <w:iCs/>
                <w:sz w:val="20"/>
                <w:szCs w:val="20"/>
              </w:rPr>
            </w:pPr>
          </w:p>
        </w:tc>
        <w:tc>
          <w:tcPr>
            <w:tcW w:w="1276" w:type="dxa"/>
            <w:noWrap/>
            <w:vAlign w:val="bottom"/>
            <w:hideMark/>
          </w:tcPr>
          <w:p w:rsidR="00BA54B5" w:rsidRDefault="00BA54B5">
            <w:pPr>
              <w:rPr>
                <w:iCs/>
                <w:sz w:val="20"/>
                <w:szCs w:val="20"/>
              </w:rPr>
            </w:pPr>
          </w:p>
        </w:tc>
        <w:tc>
          <w:tcPr>
            <w:tcW w:w="709" w:type="dxa"/>
            <w:noWrap/>
            <w:vAlign w:val="bottom"/>
            <w:hideMark/>
          </w:tcPr>
          <w:p w:rsidR="00BA54B5" w:rsidRDefault="00BA54B5">
            <w:pPr>
              <w:rPr>
                <w:iCs/>
                <w:sz w:val="20"/>
                <w:szCs w:val="20"/>
              </w:rPr>
            </w:pPr>
          </w:p>
        </w:tc>
        <w:tc>
          <w:tcPr>
            <w:tcW w:w="1276" w:type="dxa"/>
            <w:noWrap/>
            <w:vAlign w:val="bottom"/>
            <w:hideMark/>
          </w:tcPr>
          <w:p w:rsidR="00BA54B5" w:rsidRDefault="00BA54B5">
            <w:pPr>
              <w:rPr>
                <w:iCs/>
                <w:sz w:val="20"/>
                <w:szCs w:val="20"/>
              </w:rPr>
            </w:pPr>
          </w:p>
        </w:tc>
        <w:tc>
          <w:tcPr>
            <w:tcW w:w="1276" w:type="dxa"/>
            <w:shd w:val="clear" w:color="auto" w:fill="auto"/>
            <w:noWrap/>
            <w:vAlign w:val="bottom"/>
            <w:hideMark/>
          </w:tcPr>
          <w:p w:rsidR="00BA54B5" w:rsidRDefault="00BA54B5">
            <w:pPr>
              <w:rPr>
                <w:iCs/>
                <w:sz w:val="20"/>
                <w:szCs w:val="20"/>
              </w:rPr>
            </w:pPr>
          </w:p>
        </w:tc>
        <w:tc>
          <w:tcPr>
            <w:tcW w:w="425" w:type="dxa"/>
            <w:noWrap/>
            <w:vAlign w:val="bottom"/>
            <w:hideMark/>
          </w:tcPr>
          <w:p w:rsidR="00BA54B5" w:rsidRDefault="00BA54B5">
            <w:pPr>
              <w:rPr>
                <w:iCs/>
                <w:sz w:val="20"/>
                <w:szCs w:val="20"/>
              </w:rPr>
            </w:pPr>
          </w:p>
        </w:tc>
        <w:tc>
          <w:tcPr>
            <w:tcW w:w="708" w:type="dxa"/>
            <w:noWrap/>
            <w:vAlign w:val="bottom"/>
            <w:hideMark/>
          </w:tcPr>
          <w:p w:rsidR="00BA54B5" w:rsidRDefault="00BA54B5">
            <w:pPr>
              <w:rPr>
                <w:iCs/>
                <w:sz w:val="20"/>
                <w:szCs w:val="20"/>
              </w:rPr>
            </w:pPr>
          </w:p>
        </w:tc>
        <w:tc>
          <w:tcPr>
            <w:tcW w:w="709" w:type="dxa"/>
            <w:noWrap/>
            <w:vAlign w:val="bottom"/>
            <w:hideMark/>
          </w:tcPr>
          <w:p w:rsidR="00BA54B5" w:rsidRDefault="00BA54B5">
            <w:pPr>
              <w:rPr>
                <w:iCs/>
                <w:sz w:val="20"/>
                <w:szCs w:val="20"/>
              </w:rPr>
            </w:pPr>
          </w:p>
        </w:tc>
        <w:tc>
          <w:tcPr>
            <w:tcW w:w="1276" w:type="dxa"/>
            <w:noWrap/>
            <w:vAlign w:val="bottom"/>
            <w:hideMark/>
          </w:tcPr>
          <w:p w:rsidR="00BA54B5" w:rsidRDefault="00BA54B5">
            <w:pPr>
              <w:rPr>
                <w:iCs/>
                <w:sz w:val="20"/>
                <w:szCs w:val="20"/>
              </w:rPr>
            </w:pPr>
          </w:p>
        </w:tc>
        <w:tc>
          <w:tcPr>
            <w:tcW w:w="1276" w:type="dxa"/>
            <w:noWrap/>
            <w:vAlign w:val="bottom"/>
            <w:hideMark/>
          </w:tcPr>
          <w:p w:rsidR="00BA54B5" w:rsidRDefault="00BA54B5">
            <w:pPr>
              <w:rPr>
                <w:iCs/>
                <w:sz w:val="20"/>
                <w:szCs w:val="20"/>
              </w:rPr>
            </w:pPr>
          </w:p>
        </w:tc>
        <w:tc>
          <w:tcPr>
            <w:tcW w:w="1559" w:type="dxa"/>
            <w:shd w:val="clear" w:color="auto" w:fill="auto"/>
            <w:noWrap/>
            <w:vAlign w:val="bottom"/>
            <w:hideMark/>
          </w:tcPr>
          <w:p w:rsidR="00BA54B5" w:rsidRDefault="00BA54B5">
            <w:pPr>
              <w:rPr>
                <w:iCs/>
                <w:sz w:val="20"/>
                <w:szCs w:val="20"/>
              </w:rPr>
            </w:pPr>
          </w:p>
        </w:tc>
        <w:tc>
          <w:tcPr>
            <w:tcW w:w="1417" w:type="dxa"/>
            <w:shd w:val="clear" w:color="auto" w:fill="auto"/>
            <w:noWrap/>
            <w:vAlign w:val="bottom"/>
            <w:hideMark/>
          </w:tcPr>
          <w:p w:rsidR="00BA54B5" w:rsidRDefault="00BA54B5">
            <w:pPr>
              <w:rPr>
                <w:iCs/>
                <w:sz w:val="20"/>
                <w:szCs w:val="20"/>
              </w:rPr>
            </w:pPr>
          </w:p>
        </w:tc>
        <w:tc>
          <w:tcPr>
            <w:tcW w:w="1701" w:type="dxa"/>
            <w:shd w:val="clear" w:color="auto" w:fill="auto"/>
            <w:noWrap/>
            <w:vAlign w:val="bottom"/>
            <w:hideMark/>
          </w:tcPr>
          <w:p w:rsidR="00BA54B5" w:rsidRDefault="00BA54B5">
            <w:pPr>
              <w:rPr>
                <w:iCs/>
                <w:sz w:val="20"/>
                <w:szCs w:val="20"/>
              </w:rPr>
            </w:pPr>
          </w:p>
        </w:tc>
      </w:tr>
      <w:tr w:rsidR="00BA54B5">
        <w:trPr>
          <w:trHeight w:val="315"/>
        </w:trPr>
        <w:tc>
          <w:tcPr>
            <w:tcW w:w="567" w:type="dxa"/>
            <w:noWrap/>
            <w:vAlign w:val="bottom"/>
            <w:hideMark/>
          </w:tcPr>
          <w:p w:rsidR="00BA54B5" w:rsidRDefault="00BA54B5">
            <w:pPr>
              <w:rPr>
                <w:iCs/>
                <w:sz w:val="20"/>
                <w:szCs w:val="20"/>
              </w:rPr>
            </w:pPr>
          </w:p>
        </w:tc>
        <w:tc>
          <w:tcPr>
            <w:tcW w:w="568" w:type="dxa"/>
            <w:noWrap/>
            <w:vAlign w:val="bottom"/>
            <w:hideMark/>
          </w:tcPr>
          <w:p w:rsidR="00BA54B5" w:rsidRDefault="00BA54B5">
            <w:pPr>
              <w:rPr>
                <w:iCs/>
                <w:sz w:val="20"/>
                <w:szCs w:val="20"/>
              </w:rPr>
            </w:pPr>
          </w:p>
        </w:tc>
        <w:tc>
          <w:tcPr>
            <w:tcW w:w="708" w:type="dxa"/>
            <w:noWrap/>
            <w:vAlign w:val="bottom"/>
            <w:hideMark/>
          </w:tcPr>
          <w:p w:rsidR="00BA54B5" w:rsidRDefault="00BA54B5">
            <w:pPr>
              <w:rPr>
                <w:iCs/>
                <w:sz w:val="20"/>
                <w:szCs w:val="20"/>
              </w:rPr>
            </w:pPr>
          </w:p>
        </w:tc>
        <w:tc>
          <w:tcPr>
            <w:tcW w:w="1276" w:type="dxa"/>
            <w:noWrap/>
            <w:vAlign w:val="bottom"/>
            <w:hideMark/>
          </w:tcPr>
          <w:p w:rsidR="00BA54B5" w:rsidRDefault="00BA54B5">
            <w:pPr>
              <w:rPr>
                <w:iCs/>
                <w:sz w:val="20"/>
                <w:szCs w:val="20"/>
              </w:rPr>
            </w:pPr>
          </w:p>
        </w:tc>
        <w:tc>
          <w:tcPr>
            <w:tcW w:w="709" w:type="dxa"/>
            <w:noWrap/>
            <w:vAlign w:val="bottom"/>
            <w:hideMark/>
          </w:tcPr>
          <w:p w:rsidR="00BA54B5" w:rsidRDefault="00BA54B5">
            <w:pPr>
              <w:rPr>
                <w:iCs/>
                <w:sz w:val="20"/>
                <w:szCs w:val="20"/>
              </w:rPr>
            </w:pPr>
          </w:p>
        </w:tc>
        <w:tc>
          <w:tcPr>
            <w:tcW w:w="1276" w:type="dxa"/>
            <w:noWrap/>
            <w:vAlign w:val="bottom"/>
            <w:hideMark/>
          </w:tcPr>
          <w:p w:rsidR="00BA54B5" w:rsidRDefault="00BA54B5">
            <w:pPr>
              <w:rPr>
                <w:iCs/>
                <w:sz w:val="20"/>
                <w:szCs w:val="20"/>
              </w:rPr>
            </w:pPr>
          </w:p>
        </w:tc>
        <w:tc>
          <w:tcPr>
            <w:tcW w:w="1276" w:type="dxa"/>
            <w:shd w:val="clear" w:color="auto" w:fill="auto"/>
            <w:noWrap/>
            <w:vAlign w:val="bottom"/>
            <w:hideMark/>
          </w:tcPr>
          <w:p w:rsidR="00BA54B5" w:rsidRDefault="00BA54B5">
            <w:pPr>
              <w:rPr>
                <w:iCs/>
                <w:sz w:val="20"/>
                <w:szCs w:val="20"/>
              </w:rPr>
            </w:pPr>
          </w:p>
        </w:tc>
        <w:tc>
          <w:tcPr>
            <w:tcW w:w="425" w:type="dxa"/>
            <w:noWrap/>
            <w:vAlign w:val="bottom"/>
            <w:hideMark/>
          </w:tcPr>
          <w:p w:rsidR="00BA54B5" w:rsidRDefault="00BA54B5">
            <w:pPr>
              <w:rPr>
                <w:iCs/>
                <w:sz w:val="20"/>
                <w:szCs w:val="20"/>
              </w:rPr>
            </w:pPr>
          </w:p>
        </w:tc>
        <w:tc>
          <w:tcPr>
            <w:tcW w:w="708" w:type="dxa"/>
            <w:noWrap/>
            <w:vAlign w:val="bottom"/>
            <w:hideMark/>
          </w:tcPr>
          <w:p w:rsidR="00BA54B5" w:rsidRDefault="00BA54B5">
            <w:pPr>
              <w:rPr>
                <w:iCs/>
                <w:sz w:val="20"/>
                <w:szCs w:val="20"/>
              </w:rPr>
            </w:pPr>
          </w:p>
        </w:tc>
        <w:tc>
          <w:tcPr>
            <w:tcW w:w="709" w:type="dxa"/>
            <w:noWrap/>
            <w:vAlign w:val="bottom"/>
            <w:hideMark/>
          </w:tcPr>
          <w:p w:rsidR="00BA54B5" w:rsidRDefault="00BA54B5">
            <w:pPr>
              <w:rPr>
                <w:iCs/>
                <w:sz w:val="20"/>
                <w:szCs w:val="20"/>
              </w:rPr>
            </w:pPr>
          </w:p>
        </w:tc>
        <w:tc>
          <w:tcPr>
            <w:tcW w:w="1276" w:type="dxa"/>
            <w:noWrap/>
            <w:vAlign w:val="bottom"/>
            <w:hideMark/>
          </w:tcPr>
          <w:p w:rsidR="00BA54B5" w:rsidRDefault="00BA54B5">
            <w:pPr>
              <w:rPr>
                <w:iCs/>
                <w:sz w:val="20"/>
                <w:szCs w:val="20"/>
              </w:rPr>
            </w:pPr>
          </w:p>
        </w:tc>
        <w:tc>
          <w:tcPr>
            <w:tcW w:w="1276" w:type="dxa"/>
            <w:noWrap/>
            <w:vAlign w:val="bottom"/>
            <w:hideMark/>
          </w:tcPr>
          <w:p w:rsidR="00BA54B5" w:rsidRDefault="00BA54B5">
            <w:pPr>
              <w:rPr>
                <w:iCs/>
                <w:sz w:val="20"/>
                <w:szCs w:val="20"/>
              </w:rPr>
            </w:pPr>
          </w:p>
        </w:tc>
        <w:tc>
          <w:tcPr>
            <w:tcW w:w="1559" w:type="dxa"/>
            <w:shd w:val="clear" w:color="auto" w:fill="auto"/>
            <w:noWrap/>
            <w:vAlign w:val="bottom"/>
            <w:hideMark/>
          </w:tcPr>
          <w:p w:rsidR="00BA54B5" w:rsidRDefault="00BA54B5">
            <w:pPr>
              <w:rPr>
                <w:iCs/>
                <w:sz w:val="20"/>
                <w:szCs w:val="20"/>
              </w:rPr>
            </w:pPr>
          </w:p>
        </w:tc>
        <w:tc>
          <w:tcPr>
            <w:tcW w:w="1417" w:type="dxa"/>
            <w:shd w:val="clear" w:color="auto" w:fill="auto"/>
            <w:noWrap/>
            <w:vAlign w:val="bottom"/>
            <w:hideMark/>
          </w:tcPr>
          <w:p w:rsidR="00BA54B5" w:rsidRDefault="00BA54B5">
            <w:pPr>
              <w:rPr>
                <w:iCs/>
                <w:sz w:val="20"/>
                <w:szCs w:val="20"/>
              </w:rPr>
            </w:pPr>
          </w:p>
        </w:tc>
        <w:tc>
          <w:tcPr>
            <w:tcW w:w="1701" w:type="dxa"/>
            <w:shd w:val="clear" w:color="auto" w:fill="auto"/>
            <w:noWrap/>
            <w:vAlign w:val="bottom"/>
            <w:hideMark/>
          </w:tcPr>
          <w:p w:rsidR="00BA54B5" w:rsidRDefault="00BA54B5">
            <w:pPr>
              <w:rPr>
                <w:iCs/>
                <w:sz w:val="20"/>
                <w:szCs w:val="20"/>
              </w:rPr>
            </w:pPr>
          </w:p>
        </w:tc>
      </w:tr>
      <w:tr w:rsidR="00BA54B5">
        <w:trPr>
          <w:trHeight w:val="315"/>
        </w:trPr>
        <w:tc>
          <w:tcPr>
            <w:tcW w:w="567" w:type="dxa"/>
            <w:noWrap/>
            <w:vAlign w:val="bottom"/>
            <w:hideMark/>
          </w:tcPr>
          <w:p w:rsidR="00BA54B5" w:rsidRDefault="0072148A">
            <w:pPr>
              <w:rPr>
                <w:iCs/>
                <w:sz w:val="20"/>
                <w:szCs w:val="20"/>
              </w:rPr>
            </w:pPr>
            <w:r>
              <w:rPr>
                <w:iCs/>
                <w:sz w:val="20"/>
                <w:szCs w:val="20"/>
              </w:rPr>
              <w:t> </w:t>
            </w:r>
          </w:p>
        </w:tc>
        <w:tc>
          <w:tcPr>
            <w:tcW w:w="568" w:type="dxa"/>
            <w:noWrap/>
            <w:vAlign w:val="bottom"/>
            <w:hideMark/>
          </w:tcPr>
          <w:p w:rsidR="00BA54B5" w:rsidRDefault="0072148A">
            <w:pPr>
              <w:rPr>
                <w:iCs/>
                <w:sz w:val="20"/>
                <w:szCs w:val="20"/>
              </w:rPr>
            </w:pPr>
            <w:r>
              <w:rPr>
                <w:iCs/>
                <w:sz w:val="20"/>
                <w:szCs w:val="20"/>
              </w:rPr>
              <w:t> </w:t>
            </w:r>
          </w:p>
        </w:tc>
        <w:tc>
          <w:tcPr>
            <w:tcW w:w="708" w:type="dxa"/>
            <w:noWrap/>
            <w:vAlign w:val="bottom"/>
            <w:hideMark/>
          </w:tcPr>
          <w:p w:rsidR="00BA54B5" w:rsidRDefault="0072148A">
            <w:pPr>
              <w:rPr>
                <w:iCs/>
                <w:sz w:val="20"/>
                <w:szCs w:val="20"/>
              </w:rPr>
            </w:pPr>
            <w:r>
              <w:rPr>
                <w:iCs/>
                <w:sz w:val="20"/>
                <w:szCs w:val="20"/>
              </w:rPr>
              <w:t> </w:t>
            </w:r>
          </w:p>
        </w:tc>
        <w:tc>
          <w:tcPr>
            <w:tcW w:w="1276" w:type="dxa"/>
            <w:noWrap/>
            <w:vAlign w:val="bottom"/>
            <w:hideMark/>
          </w:tcPr>
          <w:p w:rsidR="00BA54B5" w:rsidRDefault="0072148A">
            <w:pPr>
              <w:rPr>
                <w:iCs/>
                <w:sz w:val="20"/>
                <w:szCs w:val="20"/>
              </w:rPr>
            </w:pPr>
            <w:r>
              <w:rPr>
                <w:iCs/>
                <w:sz w:val="20"/>
                <w:szCs w:val="20"/>
              </w:rPr>
              <w:t> </w:t>
            </w:r>
          </w:p>
        </w:tc>
        <w:tc>
          <w:tcPr>
            <w:tcW w:w="709" w:type="dxa"/>
            <w:noWrap/>
            <w:vAlign w:val="bottom"/>
            <w:hideMark/>
          </w:tcPr>
          <w:p w:rsidR="00BA54B5" w:rsidRDefault="0072148A">
            <w:pPr>
              <w:rPr>
                <w:iCs/>
                <w:sz w:val="20"/>
                <w:szCs w:val="20"/>
              </w:rPr>
            </w:pPr>
            <w:r>
              <w:rPr>
                <w:iCs/>
                <w:sz w:val="20"/>
                <w:szCs w:val="20"/>
              </w:rPr>
              <w:t> </w:t>
            </w:r>
          </w:p>
        </w:tc>
        <w:tc>
          <w:tcPr>
            <w:tcW w:w="1276" w:type="dxa"/>
            <w:noWrap/>
            <w:vAlign w:val="bottom"/>
            <w:hideMark/>
          </w:tcPr>
          <w:p w:rsidR="00BA54B5" w:rsidRDefault="0072148A">
            <w:pPr>
              <w:rPr>
                <w:iCs/>
                <w:sz w:val="20"/>
                <w:szCs w:val="20"/>
              </w:rPr>
            </w:pPr>
            <w:r>
              <w:rPr>
                <w:iCs/>
                <w:sz w:val="20"/>
                <w:szCs w:val="20"/>
              </w:rPr>
              <w:t> </w:t>
            </w:r>
          </w:p>
        </w:tc>
        <w:tc>
          <w:tcPr>
            <w:tcW w:w="1276" w:type="dxa"/>
            <w:shd w:val="clear" w:color="auto" w:fill="auto"/>
            <w:noWrap/>
            <w:vAlign w:val="bottom"/>
            <w:hideMark/>
          </w:tcPr>
          <w:p w:rsidR="00BA54B5" w:rsidRDefault="0072148A">
            <w:pPr>
              <w:rPr>
                <w:iCs/>
                <w:sz w:val="20"/>
                <w:szCs w:val="20"/>
              </w:rPr>
            </w:pPr>
            <w:r>
              <w:rPr>
                <w:iCs/>
                <w:sz w:val="20"/>
                <w:szCs w:val="20"/>
              </w:rPr>
              <w:t> </w:t>
            </w:r>
          </w:p>
        </w:tc>
        <w:tc>
          <w:tcPr>
            <w:tcW w:w="425" w:type="dxa"/>
            <w:noWrap/>
            <w:vAlign w:val="bottom"/>
            <w:hideMark/>
          </w:tcPr>
          <w:p w:rsidR="00BA54B5" w:rsidRDefault="0072148A">
            <w:pPr>
              <w:rPr>
                <w:iCs/>
                <w:sz w:val="20"/>
                <w:szCs w:val="20"/>
              </w:rPr>
            </w:pPr>
            <w:r>
              <w:rPr>
                <w:iCs/>
                <w:sz w:val="20"/>
                <w:szCs w:val="20"/>
              </w:rPr>
              <w:t> </w:t>
            </w:r>
          </w:p>
        </w:tc>
        <w:tc>
          <w:tcPr>
            <w:tcW w:w="708" w:type="dxa"/>
            <w:noWrap/>
            <w:vAlign w:val="bottom"/>
            <w:hideMark/>
          </w:tcPr>
          <w:p w:rsidR="00BA54B5" w:rsidRDefault="0072148A">
            <w:pPr>
              <w:rPr>
                <w:iCs/>
                <w:sz w:val="20"/>
                <w:szCs w:val="20"/>
              </w:rPr>
            </w:pPr>
            <w:r>
              <w:rPr>
                <w:iCs/>
                <w:sz w:val="20"/>
                <w:szCs w:val="20"/>
              </w:rPr>
              <w:t> </w:t>
            </w:r>
          </w:p>
        </w:tc>
        <w:tc>
          <w:tcPr>
            <w:tcW w:w="709" w:type="dxa"/>
            <w:noWrap/>
            <w:vAlign w:val="bottom"/>
            <w:hideMark/>
          </w:tcPr>
          <w:p w:rsidR="00BA54B5" w:rsidRDefault="0072148A">
            <w:pPr>
              <w:rPr>
                <w:iCs/>
                <w:sz w:val="20"/>
                <w:szCs w:val="20"/>
              </w:rPr>
            </w:pPr>
            <w:r>
              <w:rPr>
                <w:iCs/>
                <w:sz w:val="20"/>
                <w:szCs w:val="20"/>
              </w:rPr>
              <w:t> </w:t>
            </w:r>
          </w:p>
        </w:tc>
        <w:tc>
          <w:tcPr>
            <w:tcW w:w="1276" w:type="dxa"/>
            <w:noWrap/>
            <w:vAlign w:val="bottom"/>
            <w:hideMark/>
          </w:tcPr>
          <w:p w:rsidR="00BA54B5" w:rsidRDefault="0072148A">
            <w:pPr>
              <w:rPr>
                <w:iCs/>
                <w:sz w:val="20"/>
                <w:szCs w:val="20"/>
              </w:rPr>
            </w:pPr>
            <w:r>
              <w:rPr>
                <w:iCs/>
                <w:sz w:val="20"/>
                <w:szCs w:val="20"/>
              </w:rPr>
              <w:t> </w:t>
            </w:r>
          </w:p>
        </w:tc>
        <w:tc>
          <w:tcPr>
            <w:tcW w:w="1276" w:type="dxa"/>
            <w:noWrap/>
            <w:vAlign w:val="bottom"/>
            <w:hideMark/>
          </w:tcPr>
          <w:p w:rsidR="00BA54B5" w:rsidRDefault="0072148A">
            <w:pPr>
              <w:rPr>
                <w:iCs/>
                <w:sz w:val="20"/>
                <w:szCs w:val="20"/>
              </w:rPr>
            </w:pPr>
            <w:r>
              <w:rPr>
                <w:iCs/>
                <w:sz w:val="20"/>
                <w:szCs w:val="20"/>
              </w:rPr>
              <w:t> </w:t>
            </w:r>
          </w:p>
        </w:tc>
        <w:tc>
          <w:tcPr>
            <w:tcW w:w="1559" w:type="dxa"/>
            <w:shd w:val="clear" w:color="auto" w:fill="auto"/>
            <w:noWrap/>
            <w:vAlign w:val="bottom"/>
            <w:hideMark/>
          </w:tcPr>
          <w:p w:rsidR="00BA54B5" w:rsidRDefault="0072148A">
            <w:pPr>
              <w:rPr>
                <w:iCs/>
                <w:sz w:val="20"/>
                <w:szCs w:val="20"/>
              </w:rPr>
            </w:pPr>
            <w:r>
              <w:rPr>
                <w:iCs/>
                <w:sz w:val="20"/>
                <w:szCs w:val="20"/>
              </w:rPr>
              <w:t> </w:t>
            </w:r>
          </w:p>
        </w:tc>
        <w:tc>
          <w:tcPr>
            <w:tcW w:w="1417" w:type="dxa"/>
            <w:shd w:val="clear" w:color="auto" w:fill="auto"/>
            <w:noWrap/>
            <w:vAlign w:val="bottom"/>
            <w:hideMark/>
          </w:tcPr>
          <w:p w:rsidR="00BA54B5" w:rsidRDefault="0072148A">
            <w:pPr>
              <w:rPr>
                <w:iCs/>
                <w:sz w:val="20"/>
                <w:szCs w:val="20"/>
              </w:rPr>
            </w:pPr>
            <w:r>
              <w:rPr>
                <w:iCs/>
                <w:sz w:val="20"/>
                <w:szCs w:val="20"/>
              </w:rPr>
              <w:t> </w:t>
            </w:r>
          </w:p>
        </w:tc>
        <w:tc>
          <w:tcPr>
            <w:tcW w:w="1701" w:type="dxa"/>
            <w:shd w:val="clear" w:color="auto" w:fill="auto"/>
            <w:noWrap/>
            <w:vAlign w:val="bottom"/>
            <w:hideMark/>
          </w:tcPr>
          <w:p w:rsidR="00BA54B5" w:rsidRDefault="0072148A">
            <w:pPr>
              <w:rPr>
                <w:iCs/>
                <w:sz w:val="20"/>
                <w:szCs w:val="20"/>
              </w:rPr>
            </w:pPr>
            <w:r>
              <w:rPr>
                <w:iCs/>
                <w:sz w:val="20"/>
                <w:szCs w:val="20"/>
              </w:rPr>
              <w:t> </w:t>
            </w:r>
          </w:p>
        </w:tc>
      </w:tr>
      <w:tr w:rsidR="00BA54B5">
        <w:trPr>
          <w:trHeight w:val="315"/>
        </w:trPr>
        <w:tc>
          <w:tcPr>
            <w:tcW w:w="567" w:type="dxa"/>
            <w:noWrap/>
            <w:vAlign w:val="bottom"/>
            <w:hideMark/>
          </w:tcPr>
          <w:p w:rsidR="00BA54B5" w:rsidRDefault="00BA54B5">
            <w:pPr>
              <w:rPr>
                <w:sz w:val="20"/>
                <w:szCs w:val="20"/>
              </w:rPr>
            </w:pPr>
          </w:p>
        </w:tc>
        <w:tc>
          <w:tcPr>
            <w:tcW w:w="568" w:type="dxa"/>
            <w:noWrap/>
            <w:vAlign w:val="bottom"/>
            <w:hideMark/>
          </w:tcPr>
          <w:p w:rsidR="00BA54B5" w:rsidRDefault="00BA54B5">
            <w:pPr>
              <w:rPr>
                <w:sz w:val="20"/>
                <w:szCs w:val="20"/>
              </w:rPr>
            </w:pPr>
          </w:p>
        </w:tc>
        <w:tc>
          <w:tcPr>
            <w:tcW w:w="708" w:type="dxa"/>
            <w:noWrap/>
            <w:vAlign w:val="bottom"/>
            <w:hideMark/>
          </w:tcPr>
          <w:p w:rsidR="00BA54B5" w:rsidRDefault="00BA54B5">
            <w:pPr>
              <w:rPr>
                <w:sz w:val="20"/>
                <w:szCs w:val="20"/>
              </w:rPr>
            </w:pPr>
          </w:p>
        </w:tc>
        <w:tc>
          <w:tcPr>
            <w:tcW w:w="1276" w:type="dxa"/>
            <w:noWrap/>
            <w:vAlign w:val="bottom"/>
            <w:hideMark/>
          </w:tcPr>
          <w:p w:rsidR="00BA54B5" w:rsidRDefault="00BA54B5">
            <w:pPr>
              <w:rPr>
                <w:sz w:val="20"/>
                <w:szCs w:val="20"/>
              </w:rPr>
            </w:pPr>
          </w:p>
        </w:tc>
        <w:tc>
          <w:tcPr>
            <w:tcW w:w="709" w:type="dxa"/>
            <w:noWrap/>
            <w:vAlign w:val="bottom"/>
            <w:hideMark/>
          </w:tcPr>
          <w:p w:rsidR="00BA54B5" w:rsidRDefault="00BA54B5">
            <w:pPr>
              <w:rPr>
                <w:sz w:val="20"/>
                <w:szCs w:val="20"/>
              </w:rPr>
            </w:pPr>
          </w:p>
        </w:tc>
        <w:tc>
          <w:tcPr>
            <w:tcW w:w="1276" w:type="dxa"/>
            <w:noWrap/>
            <w:vAlign w:val="bottom"/>
            <w:hideMark/>
          </w:tcPr>
          <w:p w:rsidR="00BA54B5" w:rsidRDefault="00BA54B5">
            <w:pPr>
              <w:rPr>
                <w:sz w:val="20"/>
                <w:szCs w:val="20"/>
              </w:rPr>
            </w:pPr>
          </w:p>
        </w:tc>
        <w:tc>
          <w:tcPr>
            <w:tcW w:w="1276" w:type="dxa"/>
            <w:shd w:val="clear" w:color="auto" w:fill="auto"/>
            <w:noWrap/>
            <w:vAlign w:val="bottom"/>
            <w:hideMark/>
          </w:tcPr>
          <w:p w:rsidR="00BA54B5" w:rsidRDefault="00BA54B5">
            <w:pPr>
              <w:rPr>
                <w:sz w:val="20"/>
                <w:szCs w:val="20"/>
              </w:rPr>
            </w:pPr>
          </w:p>
        </w:tc>
        <w:tc>
          <w:tcPr>
            <w:tcW w:w="425" w:type="dxa"/>
            <w:noWrap/>
            <w:vAlign w:val="bottom"/>
            <w:hideMark/>
          </w:tcPr>
          <w:p w:rsidR="00BA54B5" w:rsidRDefault="00BA54B5">
            <w:pPr>
              <w:rPr>
                <w:sz w:val="20"/>
                <w:szCs w:val="20"/>
              </w:rPr>
            </w:pPr>
          </w:p>
        </w:tc>
        <w:tc>
          <w:tcPr>
            <w:tcW w:w="708" w:type="dxa"/>
            <w:noWrap/>
            <w:vAlign w:val="bottom"/>
            <w:hideMark/>
          </w:tcPr>
          <w:p w:rsidR="00BA54B5" w:rsidRDefault="00BA54B5">
            <w:pPr>
              <w:rPr>
                <w:sz w:val="20"/>
                <w:szCs w:val="20"/>
              </w:rPr>
            </w:pPr>
          </w:p>
        </w:tc>
        <w:tc>
          <w:tcPr>
            <w:tcW w:w="709" w:type="dxa"/>
            <w:noWrap/>
            <w:vAlign w:val="bottom"/>
            <w:hideMark/>
          </w:tcPr>
          <w:p w:rsidR="00BA54B5" w:rsidRDefault="00BA54B5">
            <w:pPr>
              <w:rPr>
                <w:sz w:val="20"/>
                <w:szCs w:val="20"/>
              </w:rPr>
            </w:pPr>
          </w:p>
        </w:tc>
        <w:tc>
          <w:tcPr>
            <w:tcW w:w="1276" w:type="dxa"/>
            <w:noWrap/>
            <w:vAlign w:val="bottom"/>
            <w:hideMark/>
          </w:tcPr>
          <w:p w:rsidR="00BA54B5" w:rsidRDefault="00BA54B5">
            <w:pPr>
              <w:rPr>
                <w:sz w:val="20"/>
                <w:szCs w:val="20"/>
              </w:rPr>
            </w:pPr>
          </w:p>
        </w:tc>
        <w:tc>
          <w:tcPr>
            <w:tcW w:w="1276" w:type="dxa"/>
            <w:noWrap/>
            <w:vAlign w:val="bottom"/>
            <w:hideMark/>
          </w:tcPr>
          <w:p w:rsidR="00BA54B5" w:rsidRDefault="00BA54B5">
            <w:pPr>
              <w:rPr>
                <w:sz w:val="20"/>
                <w:szCs w:val="20"/>
              </w:rPr>
            </w:pPr>
          </w:p>
        </w:tc>
        <w:tc>
          <w:tcPr>
            <w:tcW w:w="1559" w:type="dxa"/>
            <w:shd w:val="clear" w:color="auto" w:fill="auto"/>
            <w:noWrap/>
            <w:vAlign w:val="bottom"/>
            <w:hideMark/>
          </w:tcPr>
          <w:p w:rsidR="00BA54B5" w:rsidRDefault="00BA54B5">
            <w:pPr>
              <w:rPr>
                <w:sz w:val="20"/>
                <w:szCs w:val="20"/>
              </w:rPr>
            </w:pPr>
          </w:p>
        </w:tc>
        <w:tc>
          <w:tcPr>
            <w:tcW w:w="1417" w:type="dxa"/>
            <w:shd w:val="clear" w:color="auto" w:fill="auto"/>
            <w:noWrap/>
            <w:vAlign w:val="bottom"/>
            <w:hideMark/>
          </w:tcPr>
          <w:p w:rsidR="00BA54B5" w:rsidRDefault="00BA54B5">
            <w:pPr>
              <w:rPr>
                <w:sz w:val="20"/>
                <w:szCs w:val="20"/>
              </w:rPr>
            </w:pPr>
          </w:p>
        </w:tc>
        <w:tc>
          <w:tcPr>
            <w:tcW w:w="1701" w:type="dxa"/>
            <w:shd w:val="clear" w:color="auto" w:fill="auto"/>
            <w:noWrap/>
            <w:vAlign w:val="bottom"/>
            <w:hideMark/>
          </w:tcPr>
          <w:p w:rsidR="00BA54B5" w:rsidRDefault="00BA54B5">
            <w:pPr>
              <w:rPr>
                <w:sz w:val="20"/>
                <w:szCs w:val="20"/>
              </w:rPr>
            </w:pPr>
          </w:p>
        </w:tc>
      </w:tr>
      <w:tr w:rsidR="00BA54B5">
        <w:trPr>
          <w:trHeight w:val="315"/>
        </w:trPr>
        <w:tc>
          <w:tcPr>
            <w:tcW w:w="567" w:type="dxa"/>
            <w:noWrap/>
            <w:vAlign w:val="bottom"/>
            <w:hideMark/>
          </w:tcPr>
          <w:p w:rsidR="00BA54B5" w:rsidRDefault="00BA54B5">
            <w:pPr>
              <w:rPr>
                <w:sz w:val="20"/>
                <w:szCs w:val="20"/>
              </w:rPr>
            </w:pPr>
          </w:p>
        </w:tc>
        <w:tc>
          <w:tcPr>
            <w:tcW w:w="568" w:type="dxa"/>
            <w:noWrap/>
            <w:vAlign w:val="bottom"/>
            <w:hideMark/>
          </w:tcPr>
          <w:p w:rsidR="00BA54B5" w:rsidRDefault="00BA54B5">
            <w:pPr>
              <w:rPr>
                <w:sz w:val="20"/>
                <w:szCs w:val="20"/>
              </w:rPr>
            </w:pPr>
          </w:p>
        </w:tc>
        <w:tc>
          <w:tcPr>
            <w:tcW w:w="708" w:type="dxa"/>
            <w:noWrap/>
            <w:vAlign w:val="bottom"/>
            <w:hideMark/>
          </w:tcPr>
          <w:p w:rsidR="00BA54B5" w:rsidRDefault="00BA54B5">
            <w:pPr>
              <w:rPr>
                <w:sz w:val="20"/>
                <w:szCs w:val="20"/>
              </w:rPr>
            </w:pPr>
          </w:p>
        </w:tc>
        <w:tc>
          <w:tcPr>
            <w:tcW w:w="1276" w:type="dxa"/>
            <w:noWrap/>
            <w:vAlign w:val="bottom"/>
            <w:hideMark/>
          </w:tcPr>
          <w:p w:rsidR="00BA54B5" w:rsidRDefault="00BA54B5">
            <w:pPr>
              <w:rPr>
                <w:sz w:val="20"/>
                <w:szCs w:val="20"/>
              </w:rPr>
            </w:pPr>
          </w:p>
        </w:tc>
        <w:tc>
          <w:tcPr>
            <w:tcW w:w="709" w:type="dxa"/>
            <w:noWrap/>
            <w:vAlign w:val="bottom"/>
            <w:hideMark/>
          </w:tcPr>
          <w:p w:rsidR="00BA54B5" w:rsidRDefault="00BA54B5">
            <w:pPr>
              <w:rPr>
                <w:sz w:val="20"/>
                <w:szCs w:val="20"/>
              </w:rPr>
            </w:pPr>
          </w:p>
        </w:tc>
        <w:tc>
          <w:tcPr>
            <w:tcW w:w="1276" w:type="dxa"/>
            <w:noWrap/>
            <w:vAlign w:val="bottom"/>
            <w:hideMark/>
          </w:tcPr>
          <w:p w:rsidR="00BA54B5" w:rsidRDefault="00BA54B5">
            <w:pPr>
              <w:rPr>
                <w:sz w:val="20"/>
                <w:szCs w:val="20"/>
              </w:rPr>
            </w:pPr>
          </w:p>
        </w:tc>
        <w:tc>
          <w:tcPr>
            <w:tcW w:w="1276" w:type="dxa"/>
            <w:shd w:val="clear" w:color="auto" w:fill="auto"/>
            <w:noWrap/>
            <w:vAlign w:val="bottom"/>
            <w:hideMark/>
          </w:tcPr>
          <w:p w:rsidR="00BA54B5" w:rsidRDefault="00BA54B5">
            <w:pPr>
              <w:rPr>
                <w:sz w:val="20"/>
                <w:szCs w:val="20"/>
              </w:rPr>
            </w:pPr>
          </w:p>
        </w:tc>
        <w:tc>
          <w:tcPr>
            <w:tcW w:w="425" w:type="dxa"/>
            <w:noWrap/>
            <w:vAlign w:val="bottom"/>
            <w:hideMark/>
          </w:tcPr>
          <w:p w:rsidR="00BA54B5" w:rsidRDefault="00BA54B5">
            <w:pPr>
              <w:rPr>
                <w:sz w:val="20"/>
                <w:szCs w:val="20"/>
              </w:rPr>
            </w:pPr>
          </w:p>
        </w:tc>
        <w:tc>
          <w:tcPr>
            <w:tcW w:w="708" w:type="dxa"/>
            <w:noWrap/>
            <w:vAlign w:val="bottom"/>
            <w:hideMark/>
          </w:tcPr>
          <w:p w:rsidR="00BA54B5" w:rsidRDefault="00BA54B5">
            <w:pPr>
              <w:rPr>
                <w:sz w:val="20"/>
                <w:szCs w:val="20"/>
              </w:rPr>
            </w:pPr>
          </w:p>
        </w:tc>
        <w:tc>
          <w:tcPr>
            <w:tcW w:w="709" w:type="dxa"/>
            <w:noWrap/>
            <w:vAlign w:val="bottom"/>
            <w:hideMark/>
          </w:tcPr>
          <w:p w:rsidR="00BA54B5" w:rsidRDefault="00BA54B5">
            <w:pPr>
              <w:rPr>
                <w:sz w:val="20"/>
                <w:szCs w:val="20"/>
              </w:rPr>
            </w:pPr>
          </w:p>
        </w:tc>
        <w:tc>
          <w:tcPr>
            <w:tcW w:w="1276" w:type="dxa"/>
            <w:noWrap/>
            <w:vAlign w:val="bottom"/>
            <w:hideMark/>
          </w:tcPr>
          <w:p w:rsidR="00BA54B5" w:rsidRDefault="00BA54B5">
            <w:pPr>
              <w:rPr>
                <w:sz w:val="20"/>
                <w:szCs w:val="20"/>
              </w:rPr>
            </w:pPr>
          </w:p>
        </w:tc>
        <w:tc>
          <w:tcPr>
            <w:tcW w:w="1276" w:type="dxa"/>
            <w:noWrap/>
            <w:vAlign w:val="bottom"/>
            <w:hideMark/>
          </w:tcPr>
          <w:p w:rsidR="00BA54B5" w:rsidRDefault="00BA54B5">
            <w:pPr>
              <w:rPr>
                <w:sz w:val="20"/>
                <w:szCs w:val="20"/>
              </w:rPr>
            </w:pPr>
          </w:p>
        </w:tc>
        <w:tc>
          <w:tcPr>
            <w:tcW w:w="1559" w:type="dxa"/>
            <w:shd w:val="clear" w:color="auto" w:fill="auto"/>
            <w:noWrap/>
            <w:vAlign w:val="bottom"/>
            <w:hideMark/>
          </w:tcPr>
          <w:p w:rsidR="00BA54B5" w:rsidRDefault="00BA54B5">
            <w:pPr>
              <w:rPr>
                <w:sz w:val="20"/>
                <w:szCs w:val="20"/>
              </w:rPr>
            </w:pPr>
          </w:p>
        </w:tc>
        <w:tc>
          <w:tcPr>
            <w:tcW w:w="1417" w:type="dxa"/>
            <w:shd w:val="clear" w:color="auto" w:fill="auto"/>
            <w:noWrap/>
            <w:vAlign w:val="bottom"/>
            <w:hideMark/>
          </w:tcPr>
          <w:p w:rsidR="00BA54B5" w:rsidRDefault="00BA54B5">
            <w:pPr>
              <w:rPr>
                <w:sz w:val="20"/>
                <w:szCs w:val="20"/>
              </w:rPr>
            </w:pPr>
          </w:p>
        </w:tc>
        <w:tc>
          <w:tcPr>
            <w:tcW w:w="1701" w:type="dxa"/>
            <w:shd w:val="clear" w:color="auto" w:fill="auto"/>
            <w:noWrap/>
            <w:vAlign w:val="bottom"/>
            <w:hideMark/>
          </w:tcPr>
          <w:p w:rsidR="00BA54B5" w:rsidRDefault="00BA54B5">
            <w:pPr>
              <w:rPr>
                <w:sz w:val="20"/>
                <w:szCs w:val="20"/>
              </w:rPr>
            </w:pPr>
          </w:p>
        </w:tc>
      </w:tr>
    </w:tbl>
    <w:p w:rsidR="00BA54B5" w:rsidRDefault="00BA54B5">
      <w:pPr>
        <w:pStyle w:val="afff1"/>
        <w:tabs>
          <w:tab w:val="clear" w:pos="1134"/>
        </w:tabs>
        <w:autoSpaceDE w:val="0"/>
        <w:autoSpaceDN w:val="0"/>
        <w:spacing w:line="240" w:lineRule="auto"/>
        <w:ind w:firstLine="0"/>
        <w:rPr>
          <w:sz w:val="28"/>
          <w:szCs w:val="28"/>
        </w:rPr>
      </w:pPr>
    </w:p>
    <w:p w:rsidR="00BA54B5" w:rsidRPr="00B67E91" w:rsidRDefault="0072148A">
      <w:pPr>
        <w:pStyle w:val="afff1"/>
        <w:tabs>
          <w:tab w:val="clear" w:pos="1134"/>
        </w:tabs>
        <w:autoSpaceDE w:val="0"/>
        <w:autoSpaceDN w:val="0"/>
        <w:spacing w:line="240" w:lineRule="auto"/>
        <w:ind w:firstLine="0"/>
        <w:rPr>
          <w:sz w:val="16"/>
          <w:szCs w:val="16"/>
          <w:lang w:val="en-US"/>
        </w:rPr>
      </w:pPr>
      <w:r w:rsidRPr="00B67E91">
        <w:rPr>
          <w:sz w:val="16"/>
          <w:szCs w:val="16"/>
          <w:lang w:val="en-US"/>
        </w:rPr>
        <w:t>_________________________________</w:t>
      </w:r>
      <w:r w:rsidRPr="00B67E91">
        <w:rPr>
          <w:sz w:val="16"/>
          <w:szCs w:val="16"/>
          <w:lang w:val="en-US"/>
        </w:rPr>
        <w:tab/>
        <w:t>___</w:t>
      </w:r>
      <w:r w:rsidRPr="00B67E91">
        <w:rPr>
          <w:sz w:val="16"/>
          <w:szCs w:val="16"/>
          <w:lang w:val="en-US"/>
        </w:rPr>
        <w:tab/>
      </w:r>
      <w:r w:rsidRPr="00B67E91">
        <w:rPr>
          <w:sz w:val="16"/>
          <w:szCs w:val="16"/>
          <w:lang w:val="en-US"/>
        </w:rPr>
        <w:tab/>
        <w:t>___________________________</w:t>
      </w:r>
    </w:p>
    <w:p w:rsidR="00BA54B5" w:rsidRDefault="0072148A">
      <w:pPr>
        <w:pStyle w:val="Times12"/>
        <w:ind w:firstLine="0"/>
        <w:rPr>
          <w:b/>
          <w:bCs w:val="0"/>
          <w:i/>
          <w:vertAlign w:val="superscript"/>
          <w:lang w:val="en-US"/>
        </w:rPr>
      </w:pPr>
      <w:r>
        <w:rPr>
          <w:b/>
          <w:i/>
          <w:vertAlign w:val="superscript"/>
          <w:lang w:val="en-US"/>
        </w:rPr>
        <w:t>(Signature of the authorized representative)</w:t>
      </w:r>
      <w:r>
        <w:rPr>
          <w:b/>
          <w:i/>
          <w:vertAlign w:val="superscript"/>
          <w:lang w:val="en-US"/>
        </w:rPr>
        <w:tab/>
      </w:r>
      <w:r>
        <w:rPr>
          <w:b/>
          <w:i/>
          <w:vertAlign w:val="superscript"/>
          <w:lang w:val="en-US"/>
        </w:rPr>
        <w:tab/>
        <w:t>(Name and position of the signatory)</w:t>
      </w:r>
    </w:p>
    <w:p w:rsidR="00BA54B5" w:rsidRDefault="0072148A">
      <w:pPr>
        <w:pStyle w:val="Times12"/>
        <w:ind w:firstLine="709"/>
        <w:rPr>
          <w:bCs w:val="0"/>
          <w:sz w:val="28"/>
          <w:lang w:val="en-US"/>
        </w:rPr>
      </w:pPr>
      <w:r>
        <w:rPr>
          <w:sz w:val="28"/>
          <w:lang w:val="en-US"/>
        </w:rPr>
        <w:lastRenderedPageBreak/>
        <w:t>L.S.</w:t>
      </w:r>
    </w:p>
    <w:p w:rsidR="00BA54B5" w:rsidRDefault="00BA54B5">
      <w:pPr>
        <w:jc w:val="center"/>
        <w:rPr>
          <w:b/>
          <w:lang w:val="en-US"/>
        </w:rPr>
      </w:pPr>
    </w:p>
    <w:p w:rsidR="00BA54B5" w:rsidRDefault="0072148A">
      <w:pPr>
        <w:pStyle w:val="Times12"/>
        <w:tabs>
          <w:tab w:val="left" w:pos="1134"/>
        </w:tabs>
        <w:ind w:firstLine="709"/>
        <w:rPr>
          <w:b/>
          <w:bCs w:val="0"/>
          <w:szCs w:val="24"/>
          <w:lang w:val="en-US"/>
        </w:rPr>
      </w:pPr>
      <w:r>
        <w:rPr>
          <w:szCs w:val="24"/>
          <w:lang w:val="en-US"/>
        </w:rPr>
        <w:t>INSTRUCTIONS FOR FILLING IN</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This guideline shall not be replicated in the documents prepared by a contractor.</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Form 1.</w:t>
      </w:r>
      <w:r w:rsidR="00486A4A" w:rsidRPr="00486A4A">
        <w:rPr>
          <w:szCs w:val="24"/>
          <w:lang w:val="en-US"/>
        </w:rPr>
        <w:t>1</w:t>
      </w:r>
      <w:r>
        <w:rPr>
          <w:szCs w:val="24"/>
          <w:lang w:val="en-US"/>
        </w:rPr>
        <w:t xml:space="preserve"> is not subject to changes. All information and documents are obligatory for submission.</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The contractor shall submit the Form 1.</w:t>
      </w:r>
      <w:r w:rsidR="00486A4A" w:rsidRPr="00486A4A">
        <w:rPr>
          <w:szCs w:val="24"/>
          <w:lang w:val="en-US"/>
        </w:rPr>
        <w:t>1</w:t>
      </w:r>
      <w:r>
        <w:rPr>
          <w:szCs w:val="24"/>
          <w:lang w:val="en-US"/>
        </w:rPr>
        <w:t xml:space="preserve"> in two formats *.pdf and *.xls before concluding the contract;</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The contractor must specify its INN in column 2. In case the contractor is a Russian legal entity, a 10-digit code is provided. In case the counterparty is a Russian natural person (whether individual entrepreneur or not), a 12 digit code is provided. In case the contractor is a foreign legal entity or natural person, “N/A” shall be specified in the column.</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The contractor must specify its OGRN in column 3. It shall be completed in the case where the contractor is a Russian legal entity (13-digit code). In case the contractor is a Russian natural person as an individual entrepreneur (IE), OGRNIP (15 digit code) shall be specified. If the contractor is a Russian individual person, a foreign individual person or a legal entity, then “Not available” shall be specified in the column.</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 xml:space="preserve">In column 4 the contractor shall indicate its legal form in abbreviation and the name of the contractor (for example, LLC, FSUE, CJSC, etc.). In case the contractor is a natural person, full name is provided.  </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In column 5 the contractor shall indicate the OKVED code. In the case where the contractor is a Russian legal entity and an individual entrepreneur the code which can consist of 2-6 digits separated by two points in two digits shall be indicated. In case the contractor is a Russian natural person, a foreign legal entity or a natural person, “N/A” shall be specified in the column.</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Column 6 shall be completed by the contractor in the following format: Surname Name Patronymic, e.g. Ivanov Ivan Stepanovich.</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The column 7 shall be filled in as series (space) number, e.g., 5003 143877. A foreign citizen is allowed to fill it in according to the data in the national passport.</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Column 8 shall be completed according to the example.</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 xml:space="preserve">The columns 9 and 10 shall be filled according to paragraphs 4 and 5 hereof. </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Column 11 shall indicate the abbreviated legal form of organization and the contractor’s name (for example, LLC, FSUE (Federal State Unitary Enterprise), CJSC, etc.). In case the owner is a natural person, full name is provided. Also, in case the information on the director of the legal entity is available – the c contractor’s owner, his/her full name is provided.</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 xml:space="preserve">Column 12 shall be completed with the use of the format of geographical hierarchy in descending order, for example, Tula, Pionerov St., 56-89. </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Column 13 shall be completed according to paragraph 9 of the present instruction.</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Column 14 shall contain the information about the way this entity relates to the higher link in the “contractor - beneficiary” chain in accordance with the example given in the sample form.</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Column 15 shall indicate the legal status and details of the confirmation documents, for example, the Memorandum of Association dated 23.01.2008.</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lastRenderedPageBreak/>
        <w:t>Disclosure of information on beneficiaries is conducted as part of execution of the Russian Federation Governement orders and is not related to the term "the beneficial owner" used in the Federal Law No. 115-FZ "On the Countercation to Legitimization (Laundering) of Proceeds of Crime and to Financing of Terrorism".</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 Owners chain table completion sample is not an exhaustive list or a standard representing a fully disclosed entire ownership chain, the "..." symbol means that it is necessary to disclose the whole chain down to the ultimate owners (beneficiaries).</w:t>
      </w:r>
    </w:p>
    <w:p w:rsidR="00BA54B5" w:rsidRDefault="0072148A">
      <w:pPr>
        <w:pStyle w:val="Times12"/>
        <w:ind w:firstLine="0"/>
        <w:jc w:val="center"/>
        <w:rPr>
          <w:i/>
          <w:szCs w:val="24"/>
          <w:lang w:val="en-US"/>
        </w:rPr>
      </w:pPr>
      <w:r>
        <w:rPr>
          <w:i/>
          <w:szCs w:val="24"/>
          <w:lang w:val="en-US"/>
        </w:rPr>
        <w:br w:type="page"/>
      </w:r>
      <w:r>
        <w:rPr>
          <w:i/>
          <w:szCs w:val="24"/>
          <w:lang w:val="en-US"/>
        </w:rPr>
        <w:lastRenderedPageBreak/>
        <w:t>COMPLETION SAMPLE OF THE TABLE OF INFORMATION ON THE CHAIN OF OWNERS</w:t>
      </w:r>
    </w:p>
    <w:p w:rsidR="00BA54B5" w:rsidRDefault="0072148A">
      <w:pPr>
        <w:pStyle w:val="Times12"/>
        <w:ind w:left="10635" w:firstLine="709"/>
        <w:jc w:val="center"/>
        <w:rPr>
          <w:i/>
          <w:szCs w:val="24"/>
        </w:rPr>
      </w:pPr>
      <w:r>
        <w:rPr>
          <w:i/>
          <w:szCs w:val="24"/>
        </w:rPr>
        <w:t>form starts here</w:t>
      </w:r>
    </w:p>
    <w:tbl>
      <w:tblPr>
        <w:tblW w:w="14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61"/>
        <w:gridCol w:w="1844"/>
        <w:gridCol w:w="2552"/>
        <w:gridCol w:w="1985"/>
        <w:gridCol w:w="2976"/>
        <w:gridCol w:w="2835"/>
      </w:tblGrid>
      <w:tr w:rsidR="00BA54B5" w:rsidRPr="00CB3E05">
        <w:trPr>
          <w:trHeight w:val="510"/>
        </w:trPr>
        <w:tc>
          <w:tcPr>
            <w:tcW w:w="566" w:type="dxa"/>
            <w:vMerge w:val="restart"/>
            <w:shd w:val="clear" w:color="auto" w:fill="auto"/>
            <w:vAlign w:val="center"/>
            <w:hideMark/>
          </w:tcPr>
          <w:p w:rsidR="00BA54B5" w:rsidRDefault="0072148A">
            <w:pPr>
              <w:jc w:val="center"/>
              <w:rPr>
                <w:i/>
                <w:sz w:val="20"/>
                <w:szCs w:val="20"/>
              </w:rPr>
            </w:pPr>
            <w:r>
              <w:rPr>
                <w:i/>
                <w:sz w:val="20"/>
                <w:szCs w:val="20"/>
              </w:rPr>
              <w:t>Item No.</w:t>
            </w:r>
          </w:p>
        </w:tc>
        <w:tc>
          <w:tcPr>
            <w:tcW w:w="13753" w:type="dxa"/>
            <w:gridSpan w:val="6"/>
            <w:shd w:val="clear" w:color="auto" w:fill="auto"/>
            <w:vAlign w:val="center"/>
            <w:hideMark/>
          </w:tcPr>
          <w:p w:rsidR="00BA54B5" w:rsidRDefault="0072148A">
            <w:pPr>
              <w:jc w:val="center"/>
              <w:rPr>
                <w:i/>
                <w:sz w:val="20"/>
                <w:szCs w:val="20"/>
                <w:lang w:val="en-US"/>
              </w:rPr>
            </w:pPr>
            <w:r>
              <w:rPr>
                <w:sz w:val="20"/>
                <w:szCs w:val="20"/>
                <w:lang w:val="en-US"/>
              </w:rPr>
              <w:t>Information about the contracting party</w:t>
            </w:r>
          </w:p>
        </w:tc>
      </w:tr>
      <w:tr w:rsidR="00BA54B5" w:rsidRPr="00CB3E05">
        <w:trPr>
          <w:trHeight w:val="1590"/>
        </w:trPr>
        <w:tc>
          <w:tcPr>
            <w:tcW w:w="566" w:type="dxa"/>
            <w:vMerge/>
            <w:vAlign w:val="center"/>
            <w:hideMark/>
          </w:tcPr>
          <w:p w:rsidR="00BA54B5" w:rsidRDefault="00BA54B5">
            <w:pPr>
              <w:rPr>
                <w:i/>
                <w:sz w:val="20"/>
                <w:szCs w:val="20"/>
                <w:lang w:val="en-US"/>
              </w:rPr>
            </w:pPr>
          </w:p>
        </w:tc>
        <w:tc>
          <w:tcPr>
            <w:tcW w:w="1561" w:type="dxa"/>
            <w:vAlign w:val="center"/>
            <w:hideMark/>
          </w:tcPr>
          <w:p w:rsidR="00BA54B5" w:rsidRDefault="0072148A">
            <w:pPr>
              <w:ind w:left="-108" w:right="-108"/>
              <w:jc w:val="center"/>
              <w:rPr>
                <w:i/>
                <w:sz w:val="20"/>
                <w:szCs w:val="20"/>
              </w:rPr>
            </w:pPr>
            <w:r>
              <w:rPr>
                <w:i/>
                <w:sz w:val="20"/>
                <w:szCs w:val="20"/>
              </w:rPr>
              <w:t>INN (Taxpayer Identification Number)</w:t>
            </w:r>
          </w:p>
        </w:tc>
        <w:tc>
          <w:tcPr>
            <w:tcW w:w="1844" w:type="dxa"/>
            <w:vAlign w:val="center"/>
            <w:hideMark/>
          </w:tcPr>
          <w:p w:rsidR="00BA54B5" w:rsidRDefault="0072148A">
            <w:pPr>
              <w:ind w:left="-108" w:right="-108"/>
              <w:jc w:val="center"/>
              <w:rPr>
                <w:i/>
                <w:sz w:val="20"/>
                <w:szCs w:val="20"/>
                <w:lang w:val="en-US"/>
              </w:rPr>
            </w:pPr>
            <w:r>
              <w:rPr>
                <w:i/>
                <w:sz w:val="20"/>
                <w:szCs w:val="20"/>
                <w:lang w:val="en-US"/>
              </w:rPr>
              <w:t>OGRN (Primary State Registration Number)</w:t>
            </w:r>
          </w:p>
        </w:tc>
        <w:tc>
          <w:tcPr>
            <w:tcW w:w="2552" w:type="dxa"/>
            <w:vAlign w:val="center"/>
            <w:hideMark/>
          </w:tcPr>
          <w:p w:rsidR="00BA54B5" w:rsidRDefault="0072148A">
            <w:pPr>
              <w:ind w:left="-108" w:right="-108"/>
              <w:jc w:val="center"/>
              <w:rPr>
                <w:i/>
                <w:sz w:val="20"/>
                <w:szCs w:val="20"/>
              </w:rPr>
            </w:pPr>
            <w:r>
              <w:rPr>
                <w:i/>
                <w:sz w:val="20"/>
                <w:szCs w:val="20"/>
              </w:rPr>
              <w:t>Abbreviated name</w:t>
            </w:r>
          </w:p>
        </w:tc>
        <w:tc>
          <w:tcPr>
            <w:tcW w:w="1985" w:type="dxa"/>
            <w:vAlign w:val="center"/>
            <w:hideMark/>
          </w:tcPr>
          <w:p w:rsidR="00BA54B5" w:rsidRDefault="0072148A">
            <w:pPr>
              <w:ind w:left="-108" w:right="-108"/>
              <w:jc w:val="center"/>
              <w:rPr>
                <w:i/>
                <w:sz w:val="20"/>
                <w:szCs w:val="20"/>
                <w:lang w:val="en-US"/>
              </w:rPr>
            </w:pPr>
            <w:r>
              <w:rPr>
                <w:i/>
                <w:sz w:val="20"/>
                <w:szCs w:val="20"/>
                <w:lang w:val="en-US"/>
              </w:rPr>
              <w:t>Code as per OKVED (Russian Classifier of Types of Economic Activities)</w:t>
            </w:r>
          </w:p>
        </w:tc>
        <w:tc>
          <w:tcPr>
            <w:tcW w:w="2976" w:type="dxa"/>
            <w:vAlign w:val="center"/>
            <w:hideMark/>
          </w:tcPr>
          <w:p w:rsidR="00BA54B5" w:rsidRDefault="0072148A">
            <w:pPr>
              <w:ind w:left="-108" w:right="-108"/>
              <w:jc w:val="center"/>
              <w:rPr>
                <w:i/>
                <w:sz w:val="20"/>
                <w:szCs w:val="20"/>
                <w:lang w:val="en-US"/>
              </w:rPr>
            </w:pPr>
            <w:r>
              <w:rPr>
                <w:i/>
                <w:sz w:val="20"/>
                <w:szCs w:val="20"/>
                <w:lang w:val="en-US"/>
              </w:rPr>
              <w:t>Surname, Name, Patronymic of the CEO</w:t>
            </w:r>
          </w:p>
        </w:tc>
        <w:tc>
          <w:tcPr>
            <w:tcW w:w="2835" w:type="dxa"/>
            <w:shd w:val="clear" w:color="auto" w:fill="auto"/>
            <w:vAlign w:val="center"/>
            <w:hideMark/>
          </w:tcPr>
          <w:p w:rsidR="00BA54B5" w:rsidRDefault="0072148A">
            <w:pPr>
              <w:ind w:left="-108" w:right="-108"/>
              <w:jc w:val="center"/>
              <w:rPr>
                <w:i/>
                <w:sz w:val="20"/>
                <w:szCs w:val="20"/>
                <w:lang w:val="en-US"/>
              </w:rPr>
            </w:pPr>
            <w:r>
              <w:rPr>
                <w:i/>
                <w:sz w:val="20"/>
                <w:szCs w:val="20"/>
                <w:lang w:val="en-US"/>
              </w:rPr>
              <w:t>Series and number of the CEO’s identification document</w:t>
            </w:r>
          </w:p>
        </w:tc>
      </w:tr>
      <w:tr w:rsidR="00BA54B5">
        <w:trPr>
          <w:trHeight w:val="315"/>
        </w:trPr>
        <w:tc>
          <w:tcPr>
            <w:tcW w:w="566" w:type="dxa"/>
            <w:noWrap/>
            <w:vAlign w:val="center"/>
            <w:hideMark/>
          </w:tcPr>
          <w:p w:rsidR="00BA54B5" w:rsidRDefault="0072148A">
            <w:pPr>
              <w:jc w:val="center"/>
              <w:rPr>
                <w:i/>
                <w:iCs/>
                <w:sz w:val="20"/>
                <w:szCs w:val="20"/>
              </w:rPr>
            </w:pPr>
            <w:r>
              <w:rPr>
                <w:i/>
                <w:iCs/>
                <w:sz w:val="20"/>
                <w:szCs w:val="20"/>
              </w:rPr>
              <w:t>1</w:t>
            </w:r>
          </w:p>
        </w:tc>
        <w:tc>
          <w:tcPr>
            <w:tcW w:w="1561" w:type="dxa"/>
            <w:noWrap/>
            <w:vAlign w:val="center"/>
            <w:hideMark/>
          </w:tcPr>
          <w:p w:rsidR="00BA54B5" w:rsidRDefault="0072148A">
            <w:pPr>
              <w:jc w:val="center"/>
              <w:rPr>
                <w:i/>
                <w:iCs/>
                <w:sz w:val="20"/>
                <w:szCs w:val="20"/>
              </w:rPr>
            </w:pPr>
            <w:r>
              <w:rPr>
                <w:i/>
                <w:iCs/>
                <w:sz w:val="20"/>
                <w:szCs w:val="20"/>
              </w:rPr>
              <w:t>2</w:t>
            </w:r>
          </w:p>
        </w:tc>
        <w:tc>
          <w:tcPr>
            <w:tcW w:w="1844" w:type="dxa"/>
            <w:noWrap/>
            <w:vAlign w:val="center"/>
            <w:hideMark/>
          </w:tcPr>
          <w:p w:rsidR="00BA54B5" w:rsidRDefault="0072148A">
            <w:pPr>
              <w:jc w:val="center"/>
              <w:rPr>
                <w:i/>
                <w:iCs/>
                <w:sz w:val="20"/>
                <w:szCs w:val="20"/>
              </w:rPr>
            </w:pPr>
            <w:r>
              <w:rPr>
                <w:i/>
                <w:iCs/>
                <w:sz w:val="20"/>
                <w:szCs w:val="20"/>
              </w:rPr>
              <w:t>3</w:t>
            </w:r>
          </w:p>
        </w:tc>
        <w:tc>
          <w:tcPr>
            <w:tcW w:w="2552" w:type="dxa"/>
            <w:noWrap/>
            <w:vAlign w:val="center"/>
            <w:hideMark/>
          </w:tcPr>
          <w:p w:rsidR="00BA54B5" w:rsidRDefault="0072148A">
            <w:pPr>
              <w:jc w:val="center"/>
              <w:rPr>
                <w:i/>
                <w:iCs/>
                <w:sz w:val="20"/>
                <w:szCs w:val="20"/>
              </w:rPr>
            </w:pPr>
            <w:r>
              <w:rPr>
                <w:i/>
                <w:iCs/>
                <w:sz w:val="20"/>
                <w:szCs w:val="20"/>
              </w:rPr>
              <w:t>4</w:t>
            </w:r>
          </w:p>
        </w:tc>
        <w:tc>
          <w:tcPr>
            <w:tcW w:w="1985" w:type="dxa"/>
            <w:noWrap/>
            <w:vAlign w:val="center"/>
            <w:hideMark/>
          </w:tcPr>
          <w:p w:rsidR="00BA54B5" w:rsidRDefault="0072148A">
            <w:pPr>
              <w:jc w:val="center"/>
              <w:rPr>
                <w:i/>
                <w:iCs/>
                <w:sz w:val="20"/>
                <w:szCs w:val="20"/>
              </w:rPr>
            </w:pPr>
            <w:r>
              <w:rPr>
                <w:i/>
                <w:iCs/>
                <w:sz w:val="20"/>
                <w:szCs w:val="20"/>
              </w:rPr>
              <w:t>5</w:t>
            </w:r>
          </w:p>
        </w:tc>
        <w:tc>
          <w:tcPr>
            <w:tcW w:w="2976" w:type="dxa"/>
            <w:noWrap/>
            <w:vAlign w:val="center"/>
            <w:hideMark/>
          </w:tcPr>
          <w:p w:rsidR="00BA54B5" w:rsidRDefault="0072148A">
            <w:pPr>
              <w:jc w:val="center"/>
              <w:rPr>
                <w:i/>
                <w:iCs/>
                <w:sz w:val="20"/>
                <w:szCs w:val="20"/>
              </w:rPr>
            </w:pPr>
            <w:r>
              <w:rPr>
                <w:i/>
                <w:iCs/>
                <w:sz w:val="20"/>
                <w:szCs w:val="20"/>
              </w:rPr>
              <w:t>6</w:t>
            </w:r>
          </w:p>
        </w:tc>
        <w:tc>
          <w:tcPr>
            <w:tcW w:w="2835" w:type="dxa"/>
            <w:shd w:val="clear" w:color="auto" w:fill="auto"/>
            <w:noWrap/>
            <w:vAlign w:val="center"/>
            <w:hideMark/>
          </w:tcPr>
          <w:p w:rsidR="00BA54B5" w:rsidRDefault="0072148A">
            <w:pPr>
              <w:jc w:val="center"/>
              <w:rPr>
                <w:i/>
                <w:iCs/>
                <w:sz w:val="20"/>
                <w:szCs w:val="20"/>
              </w:rPr>
            </w:pPr>
            <w:r>
              <w:rPr>
                <w:i/>
                <w:iCs/>
                <w:sz w:val="20"/>
                <w:szCs w:val="20"/>
              </w:rPr>
              <w:t>7</w:t>
            </w:r>
          </w:p>
        </w:tc>
      </w:tr>
      <w:tr w:rsidR="00BA54B5">
        <w:trPr>
          <w:trHeight w:val="630"/>
        </w:trPr>
        <w:tc>
          <w:tcPr>
            <w:tcW w:w="566" w:type="dxa"/>
            <w:noWrap/>
            <w:vAlign w:val="bottom"/>
            <w:hideMark/>
          </w:tcPr>
          <w:p w:rsidR="00BA54B5" w:rsidRDefault="0072148A">
            <w:pPr>
              <w:jc w:val="right"/>
              <w:rPr>
                <w:iCs/>
                <w:sz w:val="20"/>
                <w:szCs w:val="20"/>
              </w:rPr>
            </w:pPr>
            <w:r>
              <w:rPr>
                <w:i/>
                <w:iCs/>
                <w:sz w:val="20"/>
                <w:szCs w:val="20"/>
              </w:rPr>
              <w:t>1</w:t>
            </w:r>
          </w:p>
        </w:tc>
        <w:tc>
          <w:tcPr>
            <w:tcW w:w="1561" w:type="dxa"/>
            <w:noWrap/>
            <w:vAlign w:val="bottom"/>
            <w:hideMark/>
          </w:tcPr>
          <w:p w:rsidR="00BA54B5" w:rsidRDefault="0072148A">
            <w:pPr>
              <w:jc w:val="right"/>
              <w:rPr>
                <w:iCs/>
                <w:sz w:val="20"/>
                <w:szCs w:val="20"/>
              </w:rPr>
            </w:pPr>
            <w:r>
              <w:rPr>
                <w:i/>
                <w:iCs/>
                <w:sz w:val="20"/>
                <w:szCs w:val="20"/>
              </w:rPr>
              <w:t>7734567890</w:t>
            </w:r>
          </w:p>
        </w:tc>
        <w:tc>
          <w:tcPr>
            <w:tcW w:w="1844" w:type="dxa"/>
            <w:noWrap/>
            <w:vAlign w:val="bottom"/>
            <w:hideMark/>
          </w:tcPr>
          <w:p w:rsidR="00BA54B5" w:rsidRDefault="0072148A">
            <w:pPr>
              <w:rPr>
                <w:iCs/>
                <w:sz w:val="20"/>
                <w:szCs w:val="20"/>
              </w:rPr>
            </w:pPr>
            <w:r>
              <w:rPr>
                <w:i/>
                <w:iCs/>
                <w:sz w:val="20"/>
                <w:szCs w:val="20"/>
              </w:rPr>
              <w:t>1044567890123</w:t>
            </w:r>
          </w:p>
        </w:tc>
        <w:tc>
          <w:tcPr>
            <w:tcW w:w="2552" w:type="dxa"/>
            <w:noWrap/>
            <w:vAlign w:val="bottom"/>
            <w:hideMark/>
          </w:tcPr>
          <w:p w:rsidR="00BA54B5" w:rsidRDefault="0072148A">
            <w:pPr>
              <w:rPr>
                <w:iCs/>
                <w:sz w:val="20"/>
                <w:szCs w:val="20"/>
              </w:rPr>
            </w:pPr>
            <w:r>
              <w:rPr>
                <w:i/>
                <w:iCs/>
                <w:sz w:val="20"/>
                <w:szCs w:val="20"/>
              </w:rPr>
              <w:t>“Romashka” LLC</w:t>
            </w:r>
          </w:p>
        </w:tc>
        <w:tc>
          <w:tcPr>
            <w:tcW w:w="1985" w:type="dxa"/>
            <w:noWrap/>
            <w:vAlign w:val="bottom"/>
            <w:hideMark/>
          </w:tcPr>
          <w:p w:rsidR="00BA54B5" w:rsidRDefault="0072148A">
            <w:pPr>
              <w:rPr>
                <w:iCs/>
                <w:sz w:val="20"/>
                <w:szCs w:val="20"/>
              </w:rPr>
            </w:pPr>
            <w:r>
              <w:rPr>
                <w:i/>
                <w:iCs/>
                <w:sz w:val="20"/>
                <w:szCs w:val="20"/>
              </w:rPr>
              <w:t>45.xx.xx</w:t>
            </w:r>
          </w:p>
        </w:tc>
        <w:tc>
          <w:tcPr>
            <w:tcW w:w="2976" w:type="dxa"/>
            <w:noWrap/>
            <w:vAlign w:val="bottom"/>
            <w:hideMark/>
          </w:tcPr>
          <w:p w:rsidR="00BA54B5" w:rsidRDefault="0072148A">
            <w:pPr>
              <w:rPr>
                <w:iCs/>
                <w:sz w:val="20"/>
                <w:szCs w:val="20"/>
              </w:rPr>
            </w:pPr>
            <w:r>
              <w:rPr>
                <w:i/>
                <w:iCs/>
                <w:sz w:val="20"/>
                <w:szCs w:val="20"/>
              </w:rPr>
              <w:t>Ivanov Ivan Stepanovich</w:t>
            </w:r>
          </w:p>
        </w:tc>
        <w:tc>
          <w:tcPr>
            <w:tcW w:w="2835" w:type="dxa"/>
            <w:shd w:val="clear" w:color="auto" w:fill="auto"/>
            <w:noWrap/>
            <w:vAlign w:val="bottom"/>
            <w:hideMark/>
          </w:tcPr>
          <w:p w:rsidR="00BA54B5" w:rsidRDefault="0072148A">
            <w:pPr>
              <w:rPr>
                <w:iCs/>
                <w:sz w:val="20"/>
                <w:szCs w:val="20"/>
              </w:rPr>
            </w:pPr>
            <w:r>
              <w:rPr>
                <w:i/>
                <w:iCs/>
                <w:sz w:val="20"/>
                <w:szCs w:val="20"/>
              </w:rPr>
              <w:t>5003 143877</w:t>
            </w:r>
          </w:p>
        </w:tc>
      </w:tr>
      <w:tr w:rsidR="00BA54B5">
        <w:trPr>
          <w:trHeight w:val="315"/>
        </w:trPr>
        <w:tc>
          <w:tcPr>
            <w:tcW w:w="566" w:type="dxa"/>
            <w:noWrap/>
            <w:vAlign w:val="bottom"/>
            <w:hideMark/>
          </w:tcPr>
          <w:p w:rsidR="00BA54B5" w:rsidRDefault="00BA54B5">
            <w:pPr>
              <w:rPr>
                <w:iCs/>
                <w:sz w:val="20"/>
                <w:szCs w:val="20"/>
              </w:rPr>
            </w:pPr>
          </w:p>
        </w:tc>
        <w:tc>
          <w:tcPr>
            <w:tcW w:w="1561" w:type="dxa"/>
            <w:noWrap/>
            <w:vAlign w:val="bottom"/>
            <w:hideMark/>
          </w:tcPr>
          <w:p w:rsidR="00BA54B5" w:rsidRDefault="00BA54B5">
            <w:pPr>
              <w:rPr>
                <w:iCs/>
                <w:sz w:val="20"/>
                <w:szCs w:val="20"/>
              </w:rPr>
            </w:pPr>
          </w:p>
        </w:tc>
        <w:tc>
          <w:tcPr>
            <w:tcW w:w="1844" w:type="dxa"/>
            <w:noWrap/>
            <w:vAlign w:val="bottom"/>
            <w:hideMark/>
          </w:tcPr>
          <w:p w:rsidR="00BA54B5" w:rsidRDefault="00BA54B5">
            <w:pPr>
              <w:rPr>
                <w:iCs/>
                <w:sz w:val="20"/>
                <w:szCs w:val="20"/>
              </w:rPr>
            </w:pPr>
          </w:p>
        </w:tc>
        <w:tc>
          <w:tcPr>
            <w:tcW w:w="2552" w:type="dxa"/>
            <w:noWrap/>
            <w:vAlign w:val="bottom"/>
            <w:hideMark/>
          </w:tcPr>
          <w:p w:rsidR="00BA54B5" w:rsidRDefault="00BA54B5">
            <w:pPr>
              <w:rPr>
                <w:iCs/>
                <w:sz w:val="20"/>
                <w:szCs w:val="20"/>
              </w:rPr>
            </w:pPr>
          </w:p>
        </w:tc>
        <w:tc>
          <w:tcPr>
            <w:tcW w:w="1985" w:type="dxa"/>
            <w:noWrap/>
            <w:vAlign w:val="bottom"/>
            <w:hideMark/>
          </w:tcPr>
          <w:p w:rsidR="00BA54B5" w:rsidRDefault="00BA54B5">
            <w:pPr>
              <w:rPr>
                <w:iCs/>
                <w:sz w:val="20"/>
                <w:szCs w:val="20"/>
              </w:rPr>
            </w:pPr>
          </w:p>
        </w:tc>
        <w:tc>
          <w:tcPr>
            <w:tcW w:w="2976" w:type="dxa"/>
            <w:noWrap/>
            <w:vAlign w:val="bottom"/>
            <w:hideMark/>
          </w:tcPr>
          <w:p w:rsidR="00BA54B5" w:rsidRDefault="00BA54B5">
            <w:pPr>
              <w:rPr>
                <w:iCs/>
                <w:sz w:val="20"/>
                <w:szCs w:val="20"/>
              </w:rPr>
            </w:pPr>
          </w:p>
        </w:tc>
        <w:tc>
          <w:tcPr>
            <w:tcW w:w="2835" w:type="dxa"/>
            <w:shd w:val="clear" w:color="auto" w:fill="auto"/>
            <w:noWrap/>
            <w:vAlign w:val="bottom"/>
            <w:hideMark/>
          </w:tcPr>
          <w:p w:rsidR="00BA54B5" w:rsidRDefault="00BA54B5">
            <w:pPr>
              <w:rPr>
                <w:iCs/>
                <w:sz w:val="20"/>
                <w:szCs w:val="20"/>
              </w:rPr>
            </w:pPr>
          </w:p>
        </w:tc>
      </w:tr>
      <w:tr w:rsidR="00BA54B5">
        <w:trPr>
          <w:trHeight w:val="315"/>
        </w:trPr>
        <w:tc>
          <w:tcPr>
            <w:tcW w:w="566" w:type="dxa"/>
            <w:noWrap/>
            <w:vAlign w:val="bottom"/>
            <w:hideMark/>
          </w:tcPr>
          <w:p w:rsidR="00BA54B5" w:rsidRDefault="0072148A">
            <w:pPr>
              <w:rPr>
                <w:iCs/>
                <w:sz w:val="20"/>
                <w:szCs w:val="20"/>
              </w:rPr>
            </w:pPr>
            <w:r>
              <w:rPr>
                <w:iCs/>
                <w:sz w:val="20"/>
                <w:szCs w:val="20"/>
              </w:rPr>
              <w:t> </w:t>
            </w:r>
          </w:p>
        </w:tc>
        <w:tc>
          <w:tcPr>
            <w:tcW w:w="1561" w:type="dxa"/>
            <w:noWrap/>
            <w:vAlign w:val="bottom"/>
            <w:hideMark/>
          </w:tcPr>
          <w:p w:rsidR="00BA54B5" w:rsidRDefault="0072148A">
            <w:pPr>
              <w:rPr>
                <w:iCs/>
                <w:sz w:val="20"/>
                <w:szCs w:val="20"/>
              </w:rPr>
            </w:pPr>
            <w:r>
              <w:rPr>
                <w:iCs/>
                <w:sz w:val="20"/>
                <w:szCs w:val="20"/>
              </w:rPr>
              <w:t> </w:t>
            </w:r>
          </w:p>
        </w:tc>
        <w:tc>
          <w:tcPr>
            <w:tcW w:w="1844" w:type="dxa"/>
            <w:noWrap/>
            <w:vAlign w:val="bottom"/>
            <w:hideMark/>
          </w:tcPr>
          <w:p w:rsidR="00BA54B5" w:rsidRDefault="0072148A">
            <w:pPr>
              <w:rPr>
                <w:iCs/>
                <w:sz w:val="20"/>
                <w:szCs w:val="20"/>
              </w:rPr>
            </w:pPr>
            <w:r>
              <w:rPr>
                <w:iCs/>
                <w:sz w:val="20"/>
                <w:szCs w:val="20"/>
              </w:rPr>
              <w:t> </w:t>
            </w:r>
          </w:p>
        </w:tc>
        <w:tc>
          <w:tcPr>
            <w:tcW w:w="2552" w:type="dxa"/>
            <w:noWrap/>
            <w:vAlign w:val="bottom"/>
            <w:hideMark/>
          </w:tcPr>
          <w:p w:rsidR="00BA54B5" w:rsidRDefault="0072148A">
            <w:pPr>
              <w:rPr>
                <w:iCs/>
                <w:sz w:val="20"/>
                <w:szCs w:val="20"/>
              </w:rPr>
            </w:pPr>
            <w:r>
              <w:rPr>
                <w:iCs/>
                <w:sz w:val="20"/>
                <w:szCs w:val="20"/>
              </w:rPr>
              <w:t> </w:t>
            </w:r>
          </w:p>
        </w:tc>
        <w:tc>
          <w:tcPr>
            <w:tcW w:w="1985" w:type="dxa"/>
            <w:noWrap/>
            <w:vAlign w:val="bottom"/>
            <w:hideMark/>
          </w:tcPr>
          <w:p w:rsidR="00BA54B5" w:rsidRDefault="0072148A">
            <w:pPr>
              <w:rPr>
                <w:iCs/>
                <w:sz w:val="20"/>
                <w:szCs w:val="20"/>
              </w:rPr>
            </w:pPr>
            <w:r>
              <w:rPr>
                <w:iCs/>
                <w:sz w:val="20"/>
                <w:szCs w:val="20"/>
              </w:rPr>
              <w:t> </w:t>
            </w:r>
          </w:p>
        </w:tc>
        <w:tc>
          <w:tcPr>
            <w:tcW w:w="2976" w:type="dxa"/>
            <w:noWrap/>
            <w:vAlign w:val="bottom"/>
            <w:hideMark/>
          </w:tcPr>
          <w:p w:rsidR="00BA54B5" w:rsidRDefault="0072148A">
            <w:pPr>
              <w:rPr>
                <w:iCs/>
                <w:sz w:val="20"/>
                <w:szCs w:val="20"/>
              </w:rPr>
            </w:pPr>
            <w:r>
              <w:rPr>
                <w:iCs/>
                <w:sz w:val="20"/>
                <w:szCs w:val="20"/>
              </w:rPr>
              <w:t> </w:t>
            </w:r>
          </w:p>
        </w:tc>
        <w:tc>
          <w:tcPr>
            <w:tcW w:w="2835" w:type="dxa"/>
            <w:shd w:val="clear" w:color="auto" w:fill="auto"/>
            <w:noWrap/>
            <w:vAlign w:val="bottom"/>
            <w:hideMark/>
          </w:tcPr>
          <w:p w:rsidR="00BA54B5" w:rsidRDefault="0072148A">
            <w:pPr>
              <w:rPr>
                <w:iCs/>
                <w:sz w:val="20"/>
                <w:szCs w:val="20"/>
              </w:rPr>
            </w:pPr>
            <w:r>
              <w:rPr>
                <w:iCs/>
                <w:sz w:val="20"/>
                <w:szCs w:val="20"/>
              </w:rPr>
              <w:t> </w:t>
            </w: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bl>
    <w:p w:rsidR="00BA54B5" w:rsidRDefault="00BA54B5">
      <w:pPr>
        <w:pStyle w:val="Times12"/>
        <w:ind w:firstLine="0"/>
        <w:jc w:val="left"/>
        <w:rPr>
          <w:szCs w:val="24"/>
        </w:rPr>
        <w:sectPr w:rsidR="00BA54B5">
          <w:pgSz w:w="16840" w:h="11907" w:orient="landscape" w:code="9"/>
          <w:pgMar w:top="993" w:right="1134" w:bottom="567" w:left="1134" w:header="567" w:footer="567" w:gutter="0"/>
          <w:cols w:space="708"/>
          <w:docGrid w:linePitch="360"/>
        </w:sectPr>
      </w:pPr>
    </w:p>
    <w:p w:rsidR="00BA54B5" w:rsidRDefault="0072148A">
      <w:pPr>
        <w:pStyle w:val="Times12"/>
        <w:ind w:left="11344" w:firstLine="709"/>
        <w:jc w:val="center"/>
        <w:rPr>
          <w:i/>
          <w:szCs w:val="24"/>
        </w:rPr>
      </w:pPr>
      <w:r>
        <w:rPr>
          <w:i/>
          <w:szCs w:val="24"/>
        </w:rPr>
        <w:lastRenderedPageBreak/>
        <w:t>end of form</w:t>
      </w:r>
    </w:p>
    <w:tbl>
      <w:tblPr>
        <w:tblW w:w="14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1843"/>
        <w:gridCol w:w="2693"/>
        <w:gridCol w:w="2410"/>
        <w:gridCol w:w="1559"/>
        <w:gridCol w:w="1560"/>
        <w:gridCol w:w="2411"/>
      </w:tblGrid>
      <w:tr w:rsidR="00BA54B5" w:rsidRPr="00CB3E05">
        <w:trPr>
          <w:trHeight w:val="510"/>
        </w:trPr>
        <w:tc>
          <w:tcPr>
            <w:tcW w:w="12475" w:type="dxa"/>
            <w:gridSpan w:val="7"/>
            <w:shd w:val="clear" w:color="auto" w:fill="auto"/>
            <w:vAlign w:val="bottom"/>
            <w:hideMark/>
          </w:tcPr>
          <w:p w:rsidR="00BA54B5" w:rsidRDefault="0072148A">
            <w:pPr>
              <w:jc w:val="center"/>
              <w:rPr>
                <w:i/>
                <w:sz w:val="20"/>
                <w:szCs w:val="20"/>
                <w:lang w:val="en-US"/>
              </w:rPr>
            </w:pPr>
            <w:r>
              <w:rPr>
                <w:i/>
                <w:sz w:val="20"/>
                <w:szCs w:val="20"/>
                <w:lang w:val="en-US"/>
              </w:rPr>
              <w:t>Information on the chain of owners of the contractor including beneficiaries (including end ones)</w:t>
            </w:r>
          </w:p>
        </w:tc>
        <w:tc>
          <w:tcPr>
            <w:tcW w:w="2411" w:type="dxa"/>
            <w:vMerge w:val="restart"/>
            <w:shd w:val="clear" w:color="auto" w:fill="auto"/>
            <w:vAlign w:val="center"/>
            <w:hideMark/>
          </w:tcPr>
          <w:p w:rsidR="00BA54B5" w:rsidRDefault="0072148A">
            <w:pPr>
              <w:ind w:left="-108" w:right="-108"/>
              <w:jc w:val="center"/>
              <w:rPr>
                <w:i/>
                <w:sz w:val="20"/>
                <w:szCs w:val="20"/>
                <w:lang w:val="en-US"/>
              </w:rPr>
            </w:pPr>
            <w:r>
              <w:rPr>
                <w:i/>
                <w:sz w:val="20"/>
                <w:szCs w:val="20"/>
                <w:lang w:val="en-US"/>
              </w:rPr>
              <w:t>Information on supporting documents (description, details, etc.)</w:t>
            </w:r>
          </w:p>
        </w:tc>
      </w:tr>
      <w:tr w:rsidR="00BA54B5" w:rsidRPr="00CB3E05">
        <w:trPr>
          <w:trHeight w:val="1590"/>
        </w:trPr>
        <w:tc>
          <w:tcPr>
            <w:tcW w:w="851" w:type="dxa"/>
            <w:vAlign w:val="center"/>
            <w:hideMark/>
          </w:tcPr>
          <w:p w:rsidR="00BA54B5" w:rsidRDefault="0072148A">
            <w:pPr>
              <w:ind w:left="-108" w:right="-108"/>
              <w:jc w:val="center"/>
              <w:rPr>
                <w:i/>
                <w:sz w:val="20"/>
                <w:szCs w:val="20"/>
              </w:rPr>
            </w:pPr>
            <w:r>
              <w:rPr>
                <w:i/>
                <w:sz w:val="20"/>
                <w:szCs w:val="20"/>
              </w:rPr>
              <w:t xml:space="preserve">Item </w:t>
            </w:r>
          </w:p>
        </w:tc>
        <w:tc>
          <w:tcPr>
            <w:tcW w:w="1559" w:type="dxa"/>
            <w:vAlign w:val="center"/>
            <w:hideMark/>
          </w:tcPr>
          <w:p w:rsidR="00BA54B5" w:rsidRDefault="0072148A">
            <w:pPr>
              <w:ind w:left="-108" w:right="-108"/>
              <w:jc w:val="center"/>
              <w:rPr>
                <w:i/>
                <w:sz w:val="20"/>
                <w:szCs w:val="20"/>
              </w:rPr>
            </w:pPr>
            <w:r>
              <w:rPr>
                <w:i/>
                <w:sz w:val="20"/>
                <w:szCs w:val="20"/>
              </w:rPr>
              <w:t xml:space="preserve">INN (Taxpayer Identification Number) </w:t>
            </w:r>
          </w:p>
        </w:tc>
        <w:tc>
          <w:tcPr>
            <w:tcW w:w="1843" w:type="dxa"/>
            <w:vAlign w:val="center"/>
            <w:hideMark/>
          </w:tcPr>
          <w:p w:rsidR="00BA54B5" w:rsidRDefault="0072148A">
            <w:pPr>
              <w:ind w:left="-108" w:right="-108"/>
              <w:jc w:val="center"/>
              <w:rPr>
                <w:i/>
                <w:sz w:val="20"/>
                <w:szCs w:val="20"/>
                <w:lang w:val="en-US"/>
              </w:rPr>
            </w:pPr>
            <w:r>
              <w:rPr>
                <w:i/>
                <w:sz w:val="20"/>
                <w:szCs w:val="20"/>
                <w:lang w:val="en-US"/>
              </w:rPr>
              <w:t>OGRN (Primary State Registration Number)</w:t>
            </w:r>
          </w:p>
        </w:tc>
        <w:tc>
          <w:tcPr>
            <w:tcW w:w="2693" w:type="dxa"/>
            <w:vAlign w:val="center"/>
            <w:hideMark/>
          </w:tcPr>
          <w:p w:rsidR="00BA54B5" w:rsidRDefault="0072148A">
            <w:pPr>
              <w:ind w:left="-108" w:right="-108"/>
              <w:jc w:val="center"/>
              <w:rPr>
                <w:i/>
                <w:sz w:val="20"/>
                <w:szCs w:val="20"/>
              </w:rPr>
            </w:pPr>
            <w:r>
              <w:rPr>
                <w:i/>
                <w:sz w:val="20"/>
                <w:szCs w:val="20"/>
              </w:rPr>
              <w:t>Name / Full name</w:t>
            </w:r>
          </w:p>
        </w:tc>
        <w:tc>
          <w:tcPr>
            <w:tcW w:w="2410" w:type="dxa"/>
            <w:vAlign w:val="center"/>
            <w:hideMark/>
          </w:tcPr>
          <w:p w:rsidR="00BA54B5" w:rsidRDefault="0072148A">
            <w:pPr>
              <w:ind w:left="-108" w:right="-108"/>
              <w:jc w:val="center"/>
              <w:rPr>
                <w:i/>
                <w:sz w:val="20"/>
                <w:szCs w:val="20"/>
              </w:rPr>
            </w:pPr>
            <w:r>
              <w:rPr>
                <w:i/>
                <w:sz w:val="20"/>
                <w:szCs w:val="20"/>
              </w:rPr>
              <w:t>Registration address</w:t>
            </w:r>
          </w:p>
        </w:tc>
        <w:tc>
          <w:tcPr>
            <w:tcW w:w="1559" w:type="dxa"/>
            <w:shd w:val="clear" w:color="auto" w:fill="auto"/>
            <w:vAlign w:val="center"/>
            <w:hideMark/>
          </w:tcPr>
          <w:p w:rsidR="00BA54B5" w:rsidRDefault="0072148A">
            <w:pPr>
              <w:ind w:left="-108" w:right="-108"/>
              <w:jc w:val="center"/>
              <w:rPr>
                <w:i/>
                <w:sz w:val="20"/>
                <w:szCs w:val="20"/>
                <w:lang w:val="en-US"/>
              </w:rPr>
            </w:pPr>
            <w:r>
              <w:rPr>
                <w:i/>
                <w:sz w:val="20"/>
                <w:szCs w:val="20"/>
                <w:lang w:val="en-US"/>
              </w:rPr>
              <w:t>Series and number of the identification document (for an individual)</w:t>
            </w:r>
          </w:p>
        </w:tc>
        <w:tc>
          <w:tcPr>
            <w:tcW w:w="1560" w:type="dxa"/>
            <w:shd w:val="clear" w:color="auto" w:fill="auto"/>
            <w:vAlign w:val="center"/>
            <w:hideMark/>
          </w:tcPr>
          <w:p w:rsidR="00BA54B5" w:rsidRDefault="0072148A">
            <w:pPr>
              <w:jc w:val="center"/>
              <w:rPr>
                <w:i/>
                <w:sz w:val="20"/>
                <w:szCs w:val="20"/>
                <w:lang w:val="en-US"/>
              </w:rPr>
            </w:pPr>
            <w:r>
              <w:rPr>
                <w:i/>
                <w:sz w:val="20"/>
                <w:szCs w:val="20"/>
                <w:lang w:val="en-US"/>
              </w:rPr>
              <w:t>Chief executive officer / participant / shareholder / beneficiary</w:t>
            </w:r>
          </w:p>
        </w:tc>
        <w:tc>
          <w:tcPr>
            <w:tcW w:w="2411" w:type="dxa"/>
            <w:vMerge/>
            <w:vAlign w:val="center"/>
            <w:hideMark/>
          </w:tcPr>
          <w:p w:rsidR="00BA54B5" w:rsidRDefault="00BA54B5">
            <w:pPr>
              <w:rPr>
                <w:i/>
                <w:sz w:val="20"/>
                <w:szCs w:val="20"/>
                <w:lang w:val="en-US"/>
              </w:rPr>
            </w:pPr>
          </w:p>
        </w:tc>
      </w:tr>
      <w:tr w:rsidR="00BA54B5">
        <w:trPr>
          <w:trHeight w:val="315"/>
        </w:trPr>
        <w:tc>
          <w:tcPr>
            <w:tcW w:w="851" w:type="dxa"/>
            <w:noWrap/>
            <w:vAlign w:val="center"/>
            <w:hideMark/>
          </w:tcPr>
          <w:p w:rsidR="00BA54B5" w:rsidRDefault="0072148A">
            <w:pPr>
              <w:jc w:val="center"/>
              <w:rPr>
                <w:i/>
                <w:iCs/>
                <w:sz w:val="20"/>
                <w:szCs w:val="20"/>
              </w:rPr>
            </w:pPr>
            <w:r>
              <w:rPr>
                <w:i/>
                <w:iCs/>
                <w:sz w:val="20"/>
                <w:szCs w:val="20"/>
              </w:rPr>
              <w:t>8</w:t>
            </w:r>
          </w:p>
        </w:tc>
        <w:tc>
          <w:tcPr>
            <w:tcW w:w="1559" w:type="dxa"/>
            <w:noWrap/>
            <w:vAlign w:val="center"/>
            <w:hideMark/>
          </w:tcPr>
          <w:p w:rsidR="00BA54B5" w:rsidRDefault="0072148A">
            <w:pPr>
              <w:jc w:val="center"/>
              <w:rPr>
                <w:i/>
                <w:iCs/>
                <w:sz w:val="20"/>
                <w:szCs w:val="20"/>
              </w:rPr>
            </w:pPr>
            <w:r>
              <w:rPr>
                <w:i/>
                <w:iCs/>
                <w:sz w:val="20"/>
                <w:szCs w:val="20"/>
              </w:rPr>
              <w:t>9</w:t>
            </w:r>
          </w:p>
        </w:tc>
        <w:tc>
          <w:tcPr>
            <w:tcW w:w="1843" w:type="dxa"/>
            <w:noWrap/>
            <w:vAlign w:val="center"/>
            <w:hideMark/>
          </w:tcPr>
          <w:p w:rsidR="00BA54B5" w:rsidRDefault="0072148A">
            <w:pPr>
              <w:jc w:val="center"/>
              <w:rPr>
                <w:i/>
                <w:iCs/>
                <w:sz w:val="20"/>
                <w:szCs w:val="20"/>
              </w:rPr>
            </w:pPr>
            <w:r>
              <w:rPr>
                <w:i/>
                <w:iCs/>
                <w:sz w:val="20"/>
                <w:szCs w:val="20"/>
              </w:rPr>
              <w:t>10</w:t>
            </w:r>
          </w:p>
        </w:tc>
        <w:tc>
          <w:tcPr>
            <w:tcW w:w="2693" w:type="dxa"/>
            <w:noWrap/>
            <w:vAlign w:val="center"/>
            <w:hideMark/>
          </w:tcPr>
          <w:p w:rsidR="00BA54B5" w:rsidRDefault="0072148A">
            <w:pPr>
              <w:jc w:val="center"/>
              <w:rPr>
                <w:i/>
                <w:iCs/>
                <w:sz w:val="20"/>
                <w:szCs w:val="20"/>
              </w:rPr>
            </w:pPr>
            <w:r>
              <w:rPr>
                <w:i/>
                <w:iCs/>
                <w:sz w:val="20"/>
                <w:szCs w:val="20"/>
              </w:rPr>
              <w:t>11</w:t>
            </w:r>
          </w:p>
        </w:tc>
        <w:tc>
          <w:tcPr>
            <w:tcW w:w="2410" w:type="dxa"/>
            <w:noWrap/>
            <w:vAlign w:val="center"/>
            <w:hideMark/>
          </w:tcPr>
          <w:p w:rsidR="00BA54B5" w:rsidRDefault="0072148A">
            <w:pPr>
              <w:jc w:val="center"/>
              <w:rPr>
                <w:i/>
                <w:iCs/>
                <w:sz w:val="20"/>
                <w:szCs w:val="20"/>
              </w:rPr>
            </w:pPr>
            <w:r>
              <w:rPr>
                <w:i/>
                <w:iCs/>
                <w:sz w:val="20"/>
                <w:szCs w:val="20"/>
              </w:rPr>
              <w:t>12</w:t>
            </w:r>
          </w:p>
        </w:tc>
        <w:tc>
          <w:tcPr>
            <w:tcW w:w="1559" w:type="dxa"/>
            <w:shd w:val="clear" w:color="auto" w:fill="auto"/>
            <w:noWrap/>
            <w:vAlign w:val="center"/>
            <w:hideMark/>
          </w:tcPr>
          <w:p w:rsidR="00BA54B5" w:rsidRDefault="0072148A">
            <w:pPr>
              <w:jc w:val="center"/>
              <w:rPr>
                <w:i/>
                <w:iCs/>
                <w:sz w:val="20"/>
                <w:szCs w:val="20"/>
              </w:rPr>
            </w:pPr>
            <w:r>
              <w:rPr>
                <w:i/>
                <w:iCs/>
                <w:sz w:val="20"/>
                <w:szCs w:val="20"/>
              </w:rPr>
              <w:t>13</w:t>
            </w:r>
          </w:p>
        </w:tc>
        <w:tc>
          <w:tcPr>
            <w:tcW w:w="1560" w:type="dxa"/>
            <w:shd w:val="clear" w:color="auto" w:fill="auto"/>
            <w:noWrap/>
            <w:vAlign w:val="center"/>
            <w:hideMark/>
          </w:tcPr>
          <w:p w:rsidR="00BA54B5" w:rsidRDefault="0072148A">
            <w:pPr>
              <w:jc w:val="center"/>
              <w:rPr>
                <w:i/>
                <w:iCs/>
                <w:sz w:val="20"/>
                <w:szCs w:val="20"/>
              </w:rPr>
            </w:pPr>
            <w:r>
              <w:rPr>
                <w:i/>
                <w:iCs/>
                <w:sz w:val="20"/>
                <w:szCs w:val="20"/>
              </w:rPr>
              <w:t>14</w:t>
            </w:r>
          </w:p>
        </w:tc>
        <w:tc>
          <w:tcPr>
            <w:tcW w:w="2411" w:type="dxa"/>
            <w:shd w:val="clear" w:color="auto" w:fill="auto"/>
            <w:noWrap/>
            <w:vAlign w:val="center"/>
            <w:hideMark/>
          </w:tcPr>
          <w:p w:rsidR="00BA54B5" w:rsidRDefault="0072148A">
            <w:pPr>
              <w:jc w:val="center"/>
              <w:rPr>
                <w:i/>
                <w:iCs/>
                <w:sz w:val="20"/>
                <w:szCs w:val="20"/>
              </w:rPr>
            </w:pPr>
            <w:r>
              <w:rPr>
                <w:i/>
                <w:iCs/>
                <w:sz w:val="20"/>
                <w:szCs w:val="20"/>
              </w:rPr>
              <w:t>15</w:t>
            </w:r>
          </w:p>
        </w:tc>
      </w:tr>
      <w:tr w:rsidR="00BA54B5">
        <w:trPr>
          <w:trHeight w:val="386"/>
        </w:trPr>
        <w:tc>
          <w:tcPr>
            <w:tcW w:w="851" w:type="dxa"/>
            <w:noWrap/>
            <w:vAlign w:val="bottom"/>
            <w:hideMark/>
          </w:tcPr>
          <w:p w:rsidR="00BA54B5" w:rsidRDefault="0072148A">
            <w:pPr>
              <w:rPr>
                <w:iCs/>
                <w:sz w:val="20"/>
                <w:szCs w:val="20"/>
              </w:rPr>
            </w:pPr>
            <w:r>
              <w:rPr>
                <w:i/>
                <w:iCs/>
                <w:sz w:val="20"/>
                <w:szCs w:val="20"/>
              </w:rPr>
              <w:t>1.1</w:t>
            </w:r>
          </w:p>
        </w:tc>
        <w:tc>
          <w:tcPr>
            <w:tcW w:w="1559" w:type="dxa"/>
            <w:noWrap/>
            <w:vAlign w:val="bottom"/>
            <w:hideMark/>
          </w:tcPr>
          <w:p w:rsidR="00BA54B5" w:rsidRDefault="0072148A">
            <w:pPr>
              <w:rPr>
                <w:iCs/>
                <w:sz w:val="20"/>
                <w:szCs w:val="20"/>
              </w:rPr>
            </w:pPr>
            <w:r>
              <w:rPr>
                <w:i/>
                <w:iCs/>
                <w:sz w:val="20"/>
                <w:szCs w:val="20"/>
              </w:rPr>
              <w:t>7754467990</w:t>
            </w:r>
          </w:p>
        </w:tc>
        <w:tc>
          <w:tcPr>
            <w:tcW w:w="1843" w:type="dxa"/>
            <w:noWrap/>
            <w:vAlign w:val="bottom"/>
            <w:hideMark/>
          </w:tcPr>
          <w:p w:rsidR="00BA54B5" w:rsidRDefault="0072148A">
            <w:pPr>
              <w:rPr>
                <w:iCs/>
                <w:sz w:val="20"/>
                <w:szCs w:val="20"/>
              </w:rPr>
            </w:pPr>
            <w:r>
              <w:rPr>
                <w:i/>
                <w:iCs/>
                <w:sz w:val="20"/>
                <w:szCs w:val="20"/>
              </w:rPr>
              <w:t>108323232323232</w:t>
            </w:r>
          </w:p>
        </w:tc>
        <w:tc>
          <w:tcPr>
            <w:tcW w:w="2693" w:type="dxa"/>
            <w:noWrap/>
            <w:vAlign w:val="bottom"/>
            <w:hideMark/>
          </w:tcPr>
          <w:p w:rsidR="00BA54B5" w:rsidRDefault="0072148A">
            <w:pPr>
              <w:rPr>
                <w:iCs/>
                <w:sz w:val="20"/>
                <w:szCs w:val="20"/>
              </w:rPr>
            </w:pPr>
            <w:r>
              <w:rPr>
                <w:i/>
                <w:iCs/>
                <w:sz w:val="20"/>
                <w:szCs w:val="20"/>
              </w:rPr>
              <w:t>“Svet 1” CJSC</w:t>
            </w:r>
          </w:p>
        </w:tc>
        <w:tc>
          <w:tcPr>
            <w:tcW w:w="2410" w:type="dxa"/>
            <w:noWrap/>
            <w:vAlign w:val="bottom"/>
            <w:hideMark/>
          </w:tcPr>
          <w:p w:rsidR="00BA54B5" w:rsidRDefault="0072148A">
            <w:pPr>
              <w:rPr>
                <w:iCs/>
                <w:sz w:val="20"/>
                <w:szCs w:val="20"/>
              </w:rPr>
            </w:pPr>
            <w:r>
              <w:rPr>
                <w:i/>
                <w:iCs/>
                <w:sz w:val="20"/>
                <w:szCs w:val="20"/>
              </w:rPr>
              <w:t xml:space="preserve">Moscow, Lubyanka St., 3 </w:t>
            </w:r>
          </w:p>
        </w:tc>
        <w:tc>
          <w:tcPr>
            <w:tcW w:w="1559" w:type="dxa"/>
            <w:shd w:val="clear" w:color="auto" w:fill="auto"/>
            <w:noWrap/>
            <w:vAlign w:val="bottom"/>
            <w:hideMark/>
          </w:tcPr>
          <w:p w:rsidR="00BA54B5" w:rsidRDefault="0072148A">
            <w:pPr>
              <w:rPr>
                <w:iCs/>
                <w:sz w:val="20"/>
                <w:szCs w:val="20"/>
              </w:rPr>
            </w:pPr>
            <w:r>
              <w:rPr>
                <w:i/>
                <w:iCs/>
                <w:sz w:val="20"/>
                <w:szCs w:val="20"/>
              </w:rPr>
              <w:t> </w:t>
            </w:r>
          </w:p>
        </w:tc>
        <w:tc>
          <w:tcPr>
            <w:tcW w:w="1560" w:type="dxa"/>
            <w:shd w:val="clear" w:color="auto" w:fill="auto"/>
            <w:noWrap/>
            <w:vAlign w:val="bottom"/>
            <w:hideMark/>
          </w:tcPr>
          <w:p w:rsidR="00BA54B5" w:rsidRDefault="0072148A">
            <w:pPr>
              <w:rPr>
                <w:iCs/>
                <w:sz w:val="20"/>
                <w:szCs w:val="20"/>
              </w:rPr>
            </w:pPr>
            <w:r>
              <w:rPr>
                <w:i/>
                <w:iCs/>
                <w:sz w:val="20"/>
                <w:szCs w:val="20"/>
              </w:rPr>
              <w:t>Participant</w:t>
            </w:r>
          </w:p>
        </w:tc>
        <w:tc>
          <w:tcPr>
            <w:tcW w:w="2411" w:type="dxa"/>
            <w:shd w:val="clear" w:color="auto" w:fill="auto"/>
            <w:noWrap/>
            <w:vAlign w:val="bottom"/>
            <w:hideMark/>
          </w:tcPr>
          <w:p w:rsidR="00BA54B5" w:rsidRDefault="0072148A">
            <w:pPr>
              <w:rPr>
                <w:iCs/>
                <w:sz w:val="20"/>
                <w:szCs w:val="20"/>
              </w:rPr>
            </w:pPr>
            <w:r>
              <w:rPr>
                <w:i/>
                <w:iCs/>
                <w:sz w:val="20"/>
                <w:szCs w:val="20"/>
              </w:rPr>
              <w:t>Memorandum of Association dated 23.01.2008</w:t>
            </w:r>
          </w:p>
        </w:tc>
      </w:tr>
      <w:tr w:rsidR="00BA54B5" w:rsidRPr="00CB3E05">
        <w:trPr>
          <w:trHeight w:val="407"/>
        </w:trPr>
        <w:tc>
          <w:tcPr>
            <w:tcW w:w="851" w:type="dxa"/>
            <w:noWrap/>
            <w:vAlign w:val="bottom"/>
            <w:hideMark/>
          </w:tcPr>
          <w:p w:rsidR="00BA54B5" w:rsidRDefault="0072148A">
            <w:pPr>
              <w:rPr>
                <w:iCs/>
                <w:sz w:val="20"/>
                <w:szCs w:val="20"/>
              </w:rPr>
            </w:pPr>
            <w:r>
              <w:rPr>
                <w:i/>
                <w:iCs/>
                <w:sz w:val="20"/>
                <w:szCs w:val="20"/>
              </w:rPr>
              <w:t>1.1.0</w:t>
            </w:r>
          </w:p>
        </w:tc>
        <w:tc>
          <w:tcPr>
            <w:tcW w:w="1559" w:type="dxa"/>
            <w:noWrap/>
            <w:vAlign w:val="bottom"/>
            <w:hideMark/>
          </w:tcPr>
          <w:p w:rsidR="00BA54B5" w:rsidRDefault="0072148A">
            <w:pPr>
              <w:rPr>
                <w:iCs/>
                <w:sz w:val="20"/>
                <w:szCs w:val="20"/>
              </w:rPr>
            </w:pPr>
            <w:r>
              <w:rPr>
                <w:i/>
                <w:iCs/>
                <w:sz w:val="20"/>
                <w:szCs w:val="20"/>
              </w:rPr>
              <w:t>111222333444</w:t>
            </w:r>
          </w:p>
        </w:tc>
        <w:tc>
          <w:tcPr>
            <w:tcW w:w="1843" w:type="dxa"/>
            <w:noWrap/>
            <w:vAlign w:val="bottom"/>
            <w:hideMark/>
          </w:tcPr>
          <w:p w:rsidR="00BA54B5" w:rsidRDefault="0072148A">
            <w:pPr>
              <w:rPr>
                <w:iCs/>
                <w:sz w:val="20"/>
                <w:szCs w:val="20"/>
              </w:rPr>
            </w:pPr>
            <w:r>
              <w:rPr>
                <w:i/>
                <w:iCs/>
                <w:sz w:val="20"/>
                <w:szCs w:val="20"/>
              </w:rPr>
              <w:t> </w:t>
            </w:r>
          </w:p>
        </w:tc>
        <w:tc>
          <w:tcPr>
            <w:tcW w:w="2693" w:type="dxa"/>
            <w:noWrap/>
            <w:vAlign w:val="bottom"/>
            <w:hideMark/>
          </w:tcPr>
          <w:p w:rsidR="00BA54B5" w:rsidRDefault="0072148A">
            <w:pPr>
              <w:rPr>
                <w:iCs/>
                <w:sz w:val="20"/>
                <w:szCs w:val="20"/>
              </w:rPr>
            </w:pPr>
            <w:r>
              <w:rPr>
                <w:i/>
                <w:iCs/>
                <w:sz w:val="20"/>
                <w:szCs w:val="20"/>
              </w:rPr>
              <w:t xml:space="preserve">Petrova Anna Ivanovna </w:t>
            </w:r>
          </w:p>
        </w:tc>
        <w:tc>
          <w:tcPr>
            <w:tcW w:w="2410" w:type="dxa"/>
            <w:noWrap/>
            <w:vAlign w:val="bottom"/>
            <w:hideMark/>
          </w:tcPr>
          <w:p w:rsidR="00BA54B5" w:rsidRDefault="0072148A">
            <w:pPr>
              <w:rPr>
                <w:iCs/>
                <w:sz w:val="20"/>
                <w:szCs w:val="20"/>
              </w:rPr>
            </w:pPr>
            <w:r>
              <w:rPr>
                <w:i/>
                <w:iCs/>
                <w:sz w:val="20"/>
                <w:szCs w:val="20"/>
              </w:rPr>
              <w:t xml:space="preserve">Moscow, Shchepkina St., 33 </w:t>
            </w:r>
          </w:p>
        </w:tc>
        <w:tc>
          <w:tcPr>
            <w:tcW w:w="1559" w:type="dxa"/>
            <w:shd w:val="clear" w:color="auto" w:fill="auto"/>
            <w:noWrap/>
            <w:vAlign w:val="bottom"/>
            <w:hideMark/>
          </w:tcPr>
          <w:p w:rsidR="00BA54B5" w:rsidRDefault="0072148A">
            <w:pPr>
              <w:rPr>
                <w:iCs/>
                <w:sz w:val="20"/>
                <w:szCs w:val="20"/>
              </w:rPr>
            </w:pPr>
            <w:r>
              <w:rPr>
                <w:i/>
                <w:iCs/>
                <w:sz w:val="20"/>
                <w:szCs w:val="20"/>
              </w:rPr>
              <w:t>44 55 666777</w:t>
            </w:r>
          </w:p>
        </w:tc>
        <w:tc>
          <w:tcPr>
            <w:tcW w:w="1560" w:type="dxa"/>
            <w:shd w:val="clear" w:color="auto" w:fill="auto"/>
            <w:noWrap/>
            <w:vAlign w:val="bottom"/>
            <w:hideMark/>
          </w:tcPr>
          <w:p w:rsidR="00BA54B5" w:rsidRDefault="0072148A">
            <w:pPr>
              <w:rPr>
                <w:iCs/>
                <w:sz w:val="20"/>
                <w:szCs w:val="20"/>
              </w:rPr>
            </w:pPr>
            <w:r>
              <w:rPr>
                <w:i/>
                <w:iCs/>
                <w:sz w:val="20"/>
                <w:szCs w:val="20"/>
              </w:rPr>
              <w:t>Manager</w:t>
            </w:r>
          </w:p>
        </w:tc>
        <w:tc>
          <w:tcPr>
            <w:tcW w:w="2411" w:type="dxa"/>
            <w:shd w:val="clear" w:color="auto" w:fill="auto"/>
            <w:noWrap/>
            <w:vAlign w:val="bottom"/>
            <w:hideMark/>
          </w:tcPr>
          <w:p w:rsidR="00BA54B5" w:rsidRDefault="0072148A">
            <w:pPr>
              <w:rPr>
                <w:iCs/>
                <w:sz w:val="20"/>
                <w:szCs w:val="20"/>
                <w:lang w:val="en-US"/>
              </w:rPr>
            </w:pPr>
            <w:r>
              <w:rPr>
                <w:i/>
                <w:iCs/>
                <w:sz w:val="20"/>
                <w:szCs w:val="20"/>
                <w:lang w:val="en-US"/>
              </w:rPr>
              <w:t>Articles of Association, Order No. 45-l/s dated 22.03.10</w:t>
            </w:r>
          </w:p>
        </w:tc>
      </w:tr>
      <w:tr w:rsidR="00BA54B5">
        <w:trPr>
          <w:trHeight w:val="427"/>
        </w:trPr>
        <w:tc>
          <w:tcPr>
            <w:tcW w:w="851" w:type="dxa"/>
            <w:noWrap/>
            <w:vAlign w:val="bottom"/>
            <w:hideMark/>
          </w:tcPr>
          <w:p w:rsidR="00BA54B5" w:rsidRDefault="0072148A">
            <w:pPr>
              <w:rPr>
                <w:iCs/>
                <w:sz w:val="20"/>
                <w:szCs w:val="20"/>
              </w:rPr>
            </w:pPr>
            <w:r>
              <w:rPr>
                <w:i/>
                <w:iCs/>
                <w:sz w:val="20"/>
                <w:szCs w:val="20"/>
              </w:rPr>
              <w:t>1.1.1</w:t>
            </w:r>
          </w:p>
        </w:tc>
        <w:tc>
          <w:tcPr>
            <w:tcW w:w="1559" w:type="dxa"/>
            <w:noWrap/>
            <w:vAlign w:val="bottom"/>
            <w:hideMark/>
          </w:tcPr>
          <w:p w:rsidR="00BA54B5" w:rsidRDefault="0072148A">
            <w:pPr>
              <w:rPr>
                <w:iCs/>
                <w:sz w:val="20"/>
                <w:szCs w:val="20"/>
              </w:rPr>
            </w:pPr>
            <w:r>
              <w:rPr>
                <w:i/>
                <w:iCs/>
                <w:sz w:val="20"/>
                <w:szCs w:val="20"/>
              </w:rPr>
              <w:t>333222444555</w:t>
            </w:r>
          </w:p>
        </w:tc>
        <w:tc>
          <w:tcPr>
            <w:tcW w:w="1843" w:type="dxa"/>
            <w:noWrap/>
            <w:vAlign w:val="bottom"/>
            <w:hideMark/>
          </w:tcPr>
          <w:p w:rsidR="00BA54B5" w:rsidRDefault="0072148A">
            <w:pPr>
              <w:rPr>
                <w:iCs/>
                <w:sz w:val="20"/>
                <w:szCs w:val="20"/>
              </w:rPr>
            </w:pPr>
            <w:r>
              <w:rPr>
                <w:i/>
                <w:iCs/>
                <w:sz w:val="20"/>
                <w:szCs w:val="20"/>
              </w:rPr>
              <w:t> </w:t>
            </w:r>
          </w:p>
        </w:tc>
        <w:tc>
          <w:tcPr>
            <w:tcW w:w="2693" w:type="dxa"/>
            <w:noWrap/>
            <w:vAlign w:val="bottom"/>
            <w:hideMark/>
          </w:tcPr>
          <w:p w:rsidR="00BA54B5" w:rsidRDefault="0072148A">
            <w:pPr>
              <w:rPr>
                <w:iCs/>
                <w:sz w:val="20"/>
                <w:szCs w:val="20"/>
              </w:rPr>
            </w:pPr>
            <w:r>
              <w:rPr>
                <w:i/>
                <w:iCs/>
                <w:sz w:val="20"/>
                <w:szCs w:val="20"/>
              </w:rPr>
              <w:t>Sidorov Petr Ivanovich</w:t>
            </w:r>
          </w:p>
        </w:tc>
        <w:tc>
          <w:tcPr>
            <w:tcW w:w="2410" w:type="dxa"/>
            <w:noWrap/>
            <w:vAlign w:val="bottom"/>
            <w:hideMark/>
          </w:tcPr>
          <w:p w:rsidR="00BA54B5" w:rsidRDefault="0072148A">
            <w:pPr>
              <w:rPr>
                <w:iCs/>
                <w:sz w:val="20"/>
                <w:szCs w:val="20"/>
              </w:rPr>
            </w:pPr>
            <w:r>
              <w:rPr>
                <w:i/>
                <w:iCs/>
                <w:sz w:val="20"/>
                <w:szCs w:val="20"/>
              </w:rPr>
              <w:t>Saratov, Lenina St., 45-34</w:t>
            </w:r>
          </w:p>
        </w:tc>
        <w:tc>
          <w:tcPr>
            <w:tcW w:w="1559" w:type="dxa"/>
            <w:shd w:val="clear" w:color="auto" w:fill="auto"/>
            <w:noWrap/>
            <w:vAlign w:val="bottom"/>
            <w:hideMark/>
          </w:tcPr>
          <w:p w:rsidR="00BA54B5" w:rsidRDefault="0072148A">
            <w:pPr>
              <w:rPr>
                <w:iCs/>
                <w:sz w:val="20"/>
                <w:szCs w:val="20"/>
              </w:rPr>
            </w:pPr>
            <w:r>
              <w:rPr>
                <w:i/>
                <w:iCs/>
                <w:sz w:val="20"/>
                <w:szCs w:val="20"/>
              </w:rPr>
              <w:t>55 66 777888</w:t>
            </w:r>
          </w:p>
        </w:tc>
        <w:tc>
          <w:tcPr>
            <w:tcW w:w="1560" w:type="dxa"/>
            <w:shd w:val="clear" w:color="auto" w:fill="auto"/>
            <w:noWrap/>
            <w:vAlign w:val="bottom"/>
            <w:hideMark/>
          </w:tcPr>
          <w:p w:rsidR="00BA54B5" w:rsidRDefault="0072148A">
            <w:pPr>
              <w:rPr>
                <w:iCs/>
                <w:sz w:val="20"/>
                <w:szCs w:val="20"/>
              </w:rPr>
            </w:pPr>
            <w:r>
              <w:rPr>
                <w:i/>
                <w:iCs/>
                <w:sz w:val="20"/>
                <w:szCs w:val="20"/>
              </w:rPr>
              <w:t>Shareholder</w:t>
            </w:r>
          </w:p>
        </w:tc>
        <w:tc>
          <w:tcPr>
            <w:tcW w:w="2411" w:type="dxa"/>
            <w:shd w:val="clear" w:color="auto" w:fill="auto"/>
            <w:noWrap/>
            <w:vAlign w:val="bottom"/>
            <w:hideMark/>
          </w:tcPr>
          <w:p w:rsidR="00BA54B5" w:rsidRDefault="0072148A">
            <w:pPr>
              <w:rPr>
                <w:iCs/>
                <w:sz w:val="20"/>
                <w:szCs w:val="20"/>
              </w:rPr>
            </w:pPr>
            <w:r>
              <w:rPr>
                <w:i/>
                <w:iCs/>
                <w:sz w:val="20"/>
                <w:szCs w:val="20"/>
              </w:rPr>
              <w:t>Memorandum of Association dated 12.03.2004</w:t>
            </w:r>
          </w:p>
        </w:tc>
      </w:tr>
      <w:tr w:rsidR="00BA54B5">
        <w:trPr>
          <w:trHeight w:val="405"/>
        </w:trPr>
        <w:tc>
          <w:tcPr>
            <w:tcW w:w="851" w:type="dxa"/>
            <w:noWrap/>
            <w:vAlign w:val="bottom"/>
            <w:hideMark/>
          </w:tcPr>
          <w:p w:rsidR="00BA54B5" w:rsidRDefault="0072148A">
            <w:pPr>
              <w:rPr>
                <w:iCs/>
                <w:sz w:val="20"/>
                <w:szCs w:val="20"/>
              </w:rPr>
            </w:pPr>
            <w:r>
              <w:rPr>
                <w:i/>
                <w:iCs/>
                <w:sz w:val="20"/>
                <w:szCs w:val="20"/>
              </w:rPr>
              <w:t>1.1.2</w:t>
            </w:r>
          </w:p>
        </w:tc>
        <w:tc>
          <w:tcPr>
            <w:tcW w:w="1559" w:type="dxa"/>
            <w:noWrap/>
            <w:vAlign w:val="bottom"/>
            <w:hideMark/>
          </w:tcPr>
          <w:p w:rsidR="00BA54B5" w:rsidRDefault="0072148A">
            <w:pPr>
              <w:rPr>
                <w:iCs/>
                <w:sz w:val="20"/>
                <w:szCs w:val="20"/>
              </w:rPr>
            </w:pPr>
            <w:r>
              <w:rPr>
                <w:i/>
                <w:iCs/>
                <w:sz w:val="20"/>
                <w:szCs w:val="20"/>
              </w:rPr>
              <w:t>6277777777</w:t>
            </w:r>
          </w:p>
        </w:tc>
        <w:tc>
          <w:tcPr>
            <w:tcW w:w="1843" w:type="dxa"/>
            <w:noWrap/>
            <w:vAlign w:val="bottom"/>
            <w:hideMark/>
          </w:tcPr>
          <w:p w:rsidR="00BA54B5" w:rsidRDefault="0072148A">
            <w:pPr>
              <w:rPr>
                <w:iCs/>
                <w:sz w:val="20"/>
                <w:szCs w:val="20"/>
              </w:rPr>
            </w:pPr>
            <w:r>
              <w:rPr>
                <w:i/>
                <w:iCs/>
                <w:sz w:val="20"/>
                <w:szCs w:val="20"/>
              </w:rPr>
              <w:t>104567567567436</w:t>
            </w:r>
          </w:p>
        </w:tc>
        <w:tc>
          <w:tcPr>
            <w:tcW w:w="2693" w:type="dxa"/>
            <w:noWrap/>
            <w:vAlign w:val="bottom"/>
            <w:hideMark/>
          </w:tcPr>
          <w:p w:rsidR="00BA54B5" w:rsidRDefault="0072148A">
            <w:pPr>
              <w:rPr>
                <w:iCs/>
                <w:sz w:val="20"/>
                <w:szCs w:val="20"/>
              </w:rPr>
            </w:pPr>
            <w:r>
              <w:rPr>
                <w:i/>
                <w:iCs/>
                <w:sz w:val="20"/>
                <w:szCs w:val="20"/>
              </w:rPr>
              <w:t>“Cherepashka” LLC</w:t>
            </w:r>
          </w:p>
        </w:tc>
        <w:tc>
          <w:tcPr>
            <w:tcW w:w="2410" w:type="dxa"/>
            <w:noWrap/>
            <w:vAlign w:val="bottom"/>
            <w:hideMark/>
          </w:tcPr>
          <w:p w:rsidR="00BA54B5" w:rsidRDefault="0072148A">
            <w:pPr>
              <w:rPr>
                <w:iCs/>
                <w:sz w:val="20"/>
                <w:szCs w:val="20"/>
              </w:rPr>
            </w:pPr>
            <w:r>
              <w:rPr>
                <w:i/>
                <w:iCs/>
                <w:sz w:val="20"/>
                <w:szCs w:val="20"/>
              </w:rPr>
              <w:t xml:space="preserve">Saratov, Lenina St., 45 </w:t>
            </w:r>
          </w:p>
        </w:tc>
        <w:tc>
          <w:tcPr>
            <w:tcW w:w="1559" w:type="dxa"/>
            <w:shd w:val="clear" w:color="auto" w:fill="auto"/>
            <w:noWrap/>
            <w:vAlign w:val="bottom"/>
            <w:hideMark/>
          </w:tcPr>
          <w:p w:rsidR="00BA54B5" w:rsidRDefault="0072148A">
            <w:pPr>
              <w:rPr>
                <w:iCs/>
                <w:sz w:val="20"/>
                <w:szCs w:val="20"/>
              </w:rPr>
            </w:pPr>
            <w:r>
              <w:rPr>
                <w:i/>
                <w:iCs/>
                <w:sz w:val="20"/>
                <w:szCs w:val="20"/>
              </w:rPr>
              <w:t> </w:t>
            </w:r>
          </w:p>
        </w:tc>
        <w:tc>
          <w:tcPr>
            <w:tcW w:w="1560" w:type="dxa"/>
            <w:shd w:val="clear" w:color="auto" w:fill="auto"/>
            <w:noWrap/>
            <w:vAlign w:val="bottom"/>
            <w:hideMark/>
          </w:tcPr>
          <w:p w:rsidR="00BA54B5" w:rsidRDefault="0072148A">
            <w:pPr>
              <w:rPr>
                <w:iCs/>
                <w:sz w:val="20"/>
                <w:szCs w:val="20"/>
              </w:rPr>
            </w:pPr>
            <w:r>
              <w:rPr>
                <w:i/>
                <w:iCs/>
                <w:sz w:val="20"/>
                <w:szCs w:val="20"/>
              </w:rPr>
              <w:t>Shareholder</w:t>
            </w:r>
          </w:p>
        </w:tc>
        <w:tc>
          <w:tcPr>
            <w:tcW w:w="2411" w:type="dxa"/>
            <w:shd w:val="clear" w:color="auto" w:fill="auto"/>
            <w:noWrap/>
            <w:vAlign w:val="bottom"/>
            <w:hideMark/>
          </w:tcPr>
          <w:p w:rsidR="00BA54B5" w:rsidRDefault="0072148A">
            <w:pPr>
              <w:rPr>
                <w:iCs/>
                <w:sz w:val="20"/>
                <w:szCs w:val="20"/>
              </w:rPr>
            </w:pPr>
            <w:r>
              <w:rPr>
                <w:i/>
                <w:iCs/>
                <w:sz w:val="20"/>
                <w:szCs w:val="20"/>
              </w:rPr>
              <w:t>Memorandum of Association dated 12.03.2004</w:t>
            </w:r>
          </w:p>
        </w:tc>
      </w:tr>
      <w:tr w:rsidR="00BA54B5" w:rsidRPr="00CB3E05">
        <w:trPr>
          <w:trHeight w:val="315"/>
        </w:trPr>
        <w:tc>
          <w:tcPr>
            <w:tcW w:w="851" w:type="dxa"/>
            <w:noWrap/>
            <w:vAlign w:val="bottom"/>
            <w:hideMark/>
          </w:tcPr>
          <w:p w:rsidR="00BA54B5" w:rsidRDefault="0072148A">
            <w:pPr>
              <w:rPr>
                <w:iCs/>
                <w:sz w:val="20"/>
                <w:szCs w:val="20"/>
              </w:rPr>
            </w:pPr>
            <w:r>
              <w:rPr>
                <w:i/>
                <w:iCs/>
                <w:sz w:val="20"/>
                <w:szCs w:val="20"/>
              </w:rPr>
              <w:t>1.1.2.0</w:t>
            </w:r>
          </w:p>
        </w:tc>
        <w:tc>
          <w:tcPr>
            <w:tcW w:w="1559" w:type="dxa"/>
            <w:noWrap/>
            <w:vAlign w:val="bottom"/>
            <w:hideMark/>
          </w:tcPr>
          <w:p w:rsidR="00BA54B5" w:rsidRDefault="0072148A">
            <w:pPr>
              <w:rPr>
                <w:iCs/>
                <w:sz w:val="20"/>
                <w:szCs w:val="20"/>
              </w:rPr>
            </w:pPr>
            <w:r>
              <w:rPr>
                <w:i/>
                <w:iCs/>
                <w:sz w:val="20"/>
                <w:szCs w:val="20"/>
              </w:rPr>
              <w:t>7495672857623</w:t>
            </w:r>
          </w:p>
        </w:tc>
        <w:tc>
          <w:tcPr>
            <w:tcW w:w="1843" w:type="dxa"/>
            <w:noWrap/>
            <w:vAlign w:val="bottom"/>
            <w:hideMark/>
          </w:tcPr>
          <w:p w:rsidR="00BA54B5" w:rsidRDefault="0072148A">
            <w:pPr>
              <w:rPr>
                <w:iCs/>
                <w:sz w:val="20"/>
                <w:szCs w:val="20"/>
              </w:rPr>
            </w:pPr>
            <w:r>
              <w:rPr>
                <w:i/>
                <w:iCs/>
                <w:sz w:val="20"/>
                <w:szCs w:val="20"/>
              </w:rPr>
              <w:t> </w:t>
            </w:r>
          </w:p>
        </w:tc>
        <w:tc>
          <w:tcPr>
            <w:tcW w:w="2693" w:type="dxa"/>
            <w:noWrap/>
            <w:vAlign w:val="bottom"/>
            <w:hideMark/>
          </w:tcPr>
          <w:p w:rsidR="00BA54B5" w:rsidRDefault="0072148A">
            <w:pPr>
              <w:rPr>
                <w:iCs/>
                <w:sz w:val="20"/>
                <w:szCs w:val="20"/>
              </w:rPr>
            </w:pPr>
            <w:r>
              <w:rPr>
                <w:i/>
                <w:iCs/>
                <w:sz w:val="20"/>
                <w:szCs w:val="20"/>
              </w:rPr>
              <w:t>Mukhov Amir Mazievich</w:t>
            </w:r>
          </w:p>
        </w:tc>
        <w:tc>
          <w:tcPr>
            <w:tcW w:w="2410" w:type="dxa"/>
            <w:noWrap/>
            <w:vAlign w:val="bottom"/>
            <w:hideMark/>
          </w:tcPr>
          <w:p w:rsidR="00BA54B5" w:rsidRDefault="0072148A">
            <w:pPr>
              <w:rPr>
                <w:iCs/>
                <w:sz w:val="20"/>
                <w:szCs w:val="20"/>
              </w:rPr>
            </w:pPr>
            <w:r>
              <w:rPr>
                <w:i/>
                <w:iCs/>
                <w:sz w:val="20"/>
                <w:szCs w:val="20"/>
              </w:rPr>
              <w:t xml:space="preserve">Saratov, Lenina St., 45 </w:t>
            </w:r>
          </w:p>
        </w:tc>
        <w:tc>
          <w:tcPr>
            <w:tcW w:w="1559" w:type="dxa"/>
            <w:shd w:val="clear" w:color="auto" w:fill="auto"/>
            <w:noWrap/>
            <w:vAlign w:val="bottom"/>
            <w:hideMark/>
          </w:tcPr>
          <w:p w:rsidR="00BA54B5" w:rsidRDefault="0072148A">
            <w:pPr>
              <w:rPr>
                <w:iCs/>
                <w:sz w:val="20"/>
                <w:szCs w:val="20"/>
              </w:rPr>
            </w:pPr>
            <w:r>
              <w:rPr>
                <w:i/>
                <w:iCs/>
                <w:sz w:val="20"/>
                <w:szCs w:val="20"/>
              </w:rPr>
              <w:t>66 78 455434</w:t>
            </w:r>
          </w:p>
        </w:tc>
        <w:tc>
          <w:tcPr>
            <w:tcW w:w="1560" w:type="dxa"/>
            <w:shd w:val="clear" w:color="auto" w:fill="auto"/>
            <w:noWrap/>
            <w:vAlign w:val="bottom"/>
            <w:hideMark/>
          </w:tcPr>
          <w:p w:rsidR="00BA54B5" w:rsidRDefault="0072148A">
            <w:pPr>
              <w:rPr>
                <w:iCs/>
                <w:sz w:val="20"/>
                <w:szCs w:val="20"/>
              </w:rPr>
            </w:pPr>
            <w:r>
              <w:rPr>
                <w:i/>
                <w:iCs/>
                <w:sz w:val="20"/>
                <w:szCs w:val="20"/>
              </w:rPr>
              <w:t>Manager</w:t>
            </w:r>
          </w:p>
        </w:tc>
        <w:tc>
          <w:tcPr>
            <w:tcW w:w="2411" w:type="dxa"/>
            <w:shd w:val="clear" w:color="auto" w:fill="auto"/>
            <w:noWrap/>
            <w:vAlign w:val="bottom"/>
            <w:hideMark/>
          </w:tcPr>
          <w:p w:rsidR="00BA54B5" w:rsidRDefault="0072148A">
            <w:pPr>
              <w:rPr>
                <w:iCs/>
                <w:sz w:val="20"/>
                <w:szCs w:val="20"/>
                <w:lang w:val="en-US"/>
              </w:rPr>
            </w:pPr>
            <w:r>
              <w:rPr>
                <w:i/>
                <w:iCs/>
                <w:sz w:val="20"/>
                <w:szCs w:val="20"/>
                <w:lang w:val="en-US"/>
              </w:rPr>
              <w:t>Articles of Association, Order No. 77-l/s dated 22.05.11</w:t>
            </w:r>
          </w:p>
        </w:tc>
      </w:tr>
      <w:tr w:rsidR="00BA54B5" w:rsidRPr="00CB3E05">
        <w:trPr>
          <w:trHeight w:val="315"/>
        </w:trPr>
        <w:tc>
          <w:tcPr>
            <w:tcW w:w="851" w:type="dxa"/>
            <w:noWrap/>
            <w:vAlign w:val="bottom"/>
            <w:hideMark/>
          </w:tcPr>
          <w:p w:rsidR="00BA54B5" w:rsidRDefault="0072148A">
            <w:pPr>
              <w:rPr>
                <w:iCs/>
                <w:sz w:val="20"/>
                <w:szCs w:val="20"/>
              </w:rPr>
            </w:pPr>
            <w:r>
              <w:rPr>
                <w:i/>
                <w:iCs/>
                <w:sz w:val="20"/>
                <w:szCs w:val="20"/>
              </w:rPr>
              <w:t>1.1.2.1</w:t>
            </w:r>
          </w:p>
        </w:tc>
        <w:tc>
          <w:tcPr>
            <w:tcW w:w="1559" w:type="dxa"/>
            <w:noWrap/>
            <w:vAlign w:val="bottom"/>
            <w:hideMark/>
          </w:tcPr>
          <w:p w:rsidR="00BA54B5" w:rsidRDefault="0072148A">
            <w:pPr>
              <w:rPr>
                <w:iCs/>
                <w:sz w:val="20"/>
                <w:szCs w:val="20"/>
              </w:rPr>
            </w:pPr>
            <w:r>
              <w:rPr>
                <w:i/>
                <w:iCs/>
                <w:sz w:val="20"/>
                <w:szCs w:val="20"/>
              </w:rPr>
              <w:t>8462389547345</w:t>
            </w:r>
          </w:p>
        </w:tc>
        <w:tc>
          <w:tcPr>
            <w:tcW w:w="1843" w:type="dxa"/>
            <w:noWrap/>
            <w:vAlign w:val="bottom"/>
            <w:hideMark/>
          </w:tcPr>
          <w:p w:rsidR="00BA54B5" w:rsidRDefault="0072148A">
            <w:pPr>
              <w:rPr>
                <w:iCs/>
                <w:sz w:val="20"/>
                <w:szCs w:val="20"/>
              </w:rPr>
            </w:pPr>
            <w:r>
              <w:rPr>
                <w:i/>
                <w:iCs/>
                <w:sz w:val="20"/>
                <w:szCs w:val="20"/>
              </w:rPr>
              <w:t> </w:t>
            </w:r>
          </w:p>
        </w:tc>
        <w:tc>
          <w:tcPr>
            <w:tcW w:w="2693" w:type="dxa"/>
            <w:noWrap/>
            <w:vAlign w:val="bottom"/>
            <w:hideMark/>
          </w:tcPr>
          <w:p w:rsidR="00BA54B5" w:rsidRDefault="0072148A">
            <w:pPr>
              <w:rPr>
                <w:iCs/>
                <w:sz w:val="20"/>
                <w:szCs w:val="20"/>
              </w:rPr>
            </w:pPr>
            <w:r>
              <w:rPr>
                <w:i/>
                <w:iCs/>
                <w:sz w:val="20"/>
                <w:szCs w:val="20"/>
              </w:rPr>
              <w:t xml:space="preserve">Mazaeva Inna Lvovna </w:t>
            </w:r>
          </w:p>
        </w:tc>
        <w:tc>
          <w:tcPr>
            <w:tcW w:w="2410" w:type="dxa"/>
            <w:noWrap/>
            <w:vAlign w:val="bottom"/>
            <w:hideMark/>
          </w:tcPr>
          <w:p w:rsidR="00BA54B5" w:rsidRDefault="0072148A">
            <w:pPr>
              <w:rPr>
                <w:iCs/>
                <w:sz w:val="20"/>
                <w:szCs w:val="20"/>
              </w:rPr>
            </w:pPr>
            <w:r>
              <w:rPr>
                <w:i/>
                <w:iCs/>
                <w:sz w:val="20"/>
                <w:szCs w:val="20"/>
              </w:rPr>
              <w:t>Saratov, K. Marksa St., 5-34</w:t>
            </w:r>
          </w:p>
        </w:tc>
        <w:tc>
          <w:tcPr>
            <w:tcW w:w="1559" w:type="dxa"/>
            <w:shd w:val="clear" w:color="auto" w:fill="auto"/>
            <w:noWrap/>
            <w:vAlign w:val="bottom"/>
            <w:hideMark/>
          </w:tcPr>
          <w:p w:rsidR="00BA54B5" w:rsidRDefault="0072148A">
            <w:pPr>
              <w:rPr>
                <w:iCs/>
                <w:sz w:val="20"/>
                <w:szCs w:val="20"/>
              </w:rPr>
            </w:pPr>
            <w:r>
              <w:rPr>
                <w:i/>
                <w:iCs/>
                <w:sz w:val="20"/>
                <w:szCs w:val="20"/>
              </w:rPr>
              <w:t>67 03 000444</w:t>
            </w:r>
          </w:p>
        </w:tc>
        <w:tc>
          <w:tcPr>
            <w:tcW w:w="1560" w:type="dxa"/>
            <w:shd w:val="clear" w:color="auto" w:fill="auto"/>
            <w:noWrap/>
            <w:vAlign w:val="bottom"/>
            <w:hideMark/>
          </w:tcPr>
          <w:p w:rsidR="00BA54B5" w:rsidRDefault="0072148A">
            <w:pPr>
              <w:rPr>
                <w:iCs/>
                <w:sz w:val="20"/>
                <w:szCs w:val="20"/>
              </w:rPr>
            </w:pPr>
            <w:r>
              <w:rPr>
                <w:i/>
                <w:iCs/>
                <w:sz w:val="20"/>
                <w:szCs w:val="20"/>
              </w:rPr>
              <w:t>Beneficiary</w:t>
            </w:r>
          </w:p>
        </w:tc>
        <w:tc>
          <w:tcPr>
            <w:tcW w:w="2411" w:type="dxa"/>
            <w:shd w:val="clear" w:color="auto" w:fill="auto"/>
            <w:noWrap/>
            <w:vAlign w:val="bottom"/>
            <w:hideMark/>
          </w:tcPr>
          <w:p w:rsidR="00BA54B5" w:rsidRDefault="0072148A">
            <w:pPr>
              <w:rPr>
                <w:iCs/>
                <w:sz w:val="20"/>
                <w:szCs w:val="20"/>
                <w:lang w:val="en-US"/>
              </w:rPr>
            </w:pPr>
            <w:r>
              <w:rPr>
                <w:i/>
                <w:iCs/>
                <w:sz w:val="20"/>
                <w:szCs w:val="20"/>
                <w:lang w:val="en-US"/>
              </w:rPr>
              <w:t xml:space="preserve">Resolution on establishment of LLC dated 12.03.2004 </w:t>
            </w:r>
          </w:p>
        </w:tc>
      </w:tr>
      <w:tr w:rsidR="00BA54B5">
        <w:trPr>
          <w:trHeight w:val="315"/>
        </w:trPr>
        <w:tc>
          <w:tcPr>
            <w:tcW w:w="851" w:type="dxa"/>
            <w:noWrap/>
            <w:vAlign w:val="bottom"/>
            <w:hideMark/>
          </w:tcPr>
          <w:p w:rsidR="00BA54B5" w:rsidRDefault="0072148A">
            <w:pPr>
              <w:rPr>
                <w:sz w:val="20"/>
                <w:szCs w:val="20"/>
              </w:rPr>
            </w:pPr>
            <w:r>
              <w:rPr>
                <w:i/>
                <w:iCs/>
                <w:sz w:val="20"/>
                <w:szCs w:val="20"/>
              </w:rPr>
              <w:t>…</w:t>
            </w:r>
          </w:p>
        </w:tc>
        <w:tc>
          <w:tcPr>
            <w:tcW w:w="1559" w:type="dxa"/>
            <w:noWrap/>
            <w:vAlign w:val="bottom"/>
            <w:hideMark/>
          </w:tcPr>
          <w:p w:rsidR="00BA54B5" w:rsidRDefault="0072148A">
            <w:pPr>
              <w:rPr>
                <w:sz w:val="20"/>
                <w:szCs w:val="20"/>
              </w:rPr>
            </w:pPr>
            <w:r>
              <w:rPr>
                <w:i/>
                <w:iCs/>
                <w:sz w:val="20"/>
                <w:szCs w:val="20"/>
              </w:rPr>
              <w:t> </w:t>
            </w:r>
          </w:p>
        </w:tc>
        <w:tc>
          <w:tcPr>
            <w:tcW w:w="1843" w:type="dxa"/>
            <w:noWrap/>
            <w:vAlign w:val="bottom"/>
            <w:hideMark/>
          </w:tcPr>
          <w:p w:rsidR="00BA54B5" w:rsidRDefault="0072148A">
            <w:pPr>
              <w:rPr>
                <w:sz w:val="20"/>
                <w:szCs w:val="20"/>
              </w:rPr>
            </w:pPr>
            <w:r>
              <w:rPr>
                <w:i/>
                <w:iCs/>
                <w:sz w:val="20"/>
                <w:szCs w:val="20"/>
              </w:rPr>
              <w:t> </w:t>
            </w:r>
          </w:p>
        </w:tc>
        <w:tc>
          <w:tcPr>
            <w:tcW w:w="2693" w:type="dxa"/>
            <w:noWrap/>
            <w:vAlign w:val="bottom"/>
            <w:hideMark/>
          </w:tcPr>
          <w:p w:rsidR="00BA54B5" w:rsidRDefault="0072148A">
            <w:pPr>
              <w:rPr>
                <w:sz w:val="20"/>
                <w:szCs w:val="20"/>
              </w:rPr>
            </w:pPr>
            <w:r>
              <w:rPr>
                <w:i/>
                <w:iCs/>
                <w:sz w:val="20"/>
                <w:szCs w:val="20"/>
              </w:rPr>
              <w:t> </w:t>
            </w:r>
          </w:p>
        </w:tc>
        <w:tc>
          <w:tcPr>
            <w:tcW w:w="2410" w:type="dxa"/>
            <w:noWrap/>
            <w:vAlign w:val="bottom"/>
            <w:hideMark/>
          </w:tcPr>
          <w:p w:rsidR="00BA54B5" w:rsidRDefault="0072148A">
            <w:pPr>
              <w:rPr>
                <w:sz w:val="20"/>
                <w:szCs w:val="20"/>
              </w:rPr>
            </w:pPr>
            <w:r>
              <w:rPr>
                <w:i/>
                <w:iCs/>
                <w:sz w:val="20"/>
                <w:szCs w:val="20"/>
              </w:rPr>
              <w:t> </w:t>
            </w:r>
          </w:p>
        </w:tc>
        <w:tc>
          <w:tcPr>
            <w:tcW w:w="1559" w:type="dxa"/>
            <w:shd w:val="clear" w:color="auto" w:fill="auto"/>
            <w:noWrap/>
            <w:vAlign w:val="bottom"/>
            <w:hideMark/>
          </w:tcPr>
          <w:p w:rsidR="00BA54B5" w:rsidRDefault="0072148A">
            <w:pPr>
              <w:rPr>
                <w:sz w:val="20"/>
                <w:szCs w:val="20"/>
              </w:rPr>
            </w:pPr>
            <w:r>
              <w:rPr>
                <w:i/>
                <w:iCs/>
                <w:sz w:val="20"/>
                <w:szCs w:val="20"/>
              </w:rPr>
              <w:t> </w:t>
            </w:r>
          </w:p>
        </w:tc>
        <w:tc>
          <w:tcPr>
            <w:tcW w:w="1560" w:type="dxa"/>
            <w:shd w:val="clear" w:color="auto" w:fill="auto"/>
            <w:noWrap/>
            <w:vAlign w:val="bottom"/>
            <w:hideMark/>
          </w:tcPr>
          <w:p w:rsidR="00BA54B5" w:rsidRDefault="0072148A">
            <w:pPr>
              <w:rPr>
                <w:sz w:val="20"/>
                <w:szCs w:val="20"/>
              </w:rPr>
            </w:pPr>
            <w:r>
              <w:rPr>
                <w:i/>
                <w:iCs/>
                <w:sz w:val="20"/>
                <w:szCs w:val="20"/>
              </w:rPr>
              <w:t> </w:t>
            </w:r>
          </w:p>
        </w:tc>
        <w:tc>
          <w:tcPr>
            <w:tcW w:w="2411" w:type="dxa"/>
            <w:shd w:val="clear" w:color="auto" w:fill="auto"/>
            <w:noWrap/>
            <w:vAlign w:val="bottom"/>
            <w:hideMark/>
          </w:tcPr>
          <w:p w:rsidR="00BA54B5" w:rsidRDefault="0072148A">
            <w:pPr>
              <w:rPr>
                <w:sz w:val="20"/>
                <w:szCs w:val="20"/>
              </w:rPr>
            </w:pPr>
            <w:r>
              <w:rPr>
                <w:i/>
                <w:iCs/>
                <w:sz w:val="20"/>
                <w:szCs w:val="20"/>
              </w:rPr>
              <w:t> </w:t>
            </w:r>
          </w:p>
        </w:tc>
      </w:tr>
      <w:tr w:rsidR="00BA54B5">
        <w:trPr>
          <w:trHeight w:val="315"/>
        </w:trPr>
        <w:tc>
          <w:tcPr>
            <w:tcW w:w="851" w:type="dxa"/>
            <w:noWrap/>
            <w:vAlign w:val="bottom"/>
            <w:hideMark/>
          </w:tcPr>
          <w:p w:rsidR="00BA54B5" w:rsidRDefault="0072148A">
            <w:pPr>
              <w:rPr>
                <w:sz w:val="20"/>
                <w:szCs w:val="20"/>
              </w:rPr>
            </w:pPr>
            <w:r>
              <w:rPr>
                <w:i/>
                <w:iCs/>
                <w:sz w:val="20"/>
                <w:szCs w:val="20"/>
              </w:rPr>
              <w:t>1.2</w:t>
            </w:r>
          </w:p>
        </w:tc>
        <w:tc>
          <w:tcPr>
            <w:tcW w:w="1559" w:type="dxa"/>
            <w:noWrap/>
            <w:vAlign w:val="bottom"/>
            <w:hideMark/>
          </w:tcPr>
          <w:p w:rsidR="00BA54B5" w:rsidRDefault="0072148A">
            <w:pPr>
              <w:rPr>
                <w:sz w:val="20"/>
                <w:szCs w:val="20"/>
              </w:rPr>
            </w:pPr>
            <w:r>
              <w:rPr>
                <w:i/>
                <w:iCs/>
                <w:sz w:val="20"/>
                <w:szCs w:val="20"/>
              </w:rPr>
              <w:t>7754456890</w:t>
            </w:r>
          </w:p>
        </w:tc>
        <w:tc>
          <w:tcPr>
            <w:tcW w:w="1843" w:type="dxa"/>
            <w:noWrap/>
            <w:vAlign w:val="bottom"/>
            <w:hideMark/>
          </w:tcPr>
          <w:p w:rsidR="00BA54B5" w:rsidRDefault="0072148A">
            <w:pPr>
              <w:rPr>
                <w:sz w:val="20"/>
                <w:szCs w:val="20"/>
              </w:rPr>
            </w:pPr>
            <w:r>
              <w:rPr>
                <w:i/>
                <w:iCs/>
                <w:sz w:val="20"/>
                <w:szCs w:val="20"/>
              </w:rPr>
              <w:t>107656565656565</w:t>
            </w:r>
          </w:p>
        </w:tc>
        <w:tc>
          <w:tcPr>
            <w:tcW w:w="2693" w:type="dxa"/>
            <w:noWrap/>
            <w:vAlign w:val="bottom"/>
            <w:hideMark/>
          </w:tcPr>
          <w:p w:rsidR="00BA54B5" w:rsidRDefault="0072148A">
            <w:pPr>
              <w:rPr>
                <w:sz w:val="20"/>
                <w:szCs w:val="20"/>
              </w:rPr>
            </w:pPr>
            <w:r>
              <w:rPr>
                <w:i/>
                <w:iCs/>
                <w:sz w:val="20"/>
                <w:szCs w:val="20"/>
              </w:rPr>
              <w:t>“Svet 2”  LLC</w:t>
            </w:r>
          </w:p>
        </w:tc>
        <w:tc>
          <w:tcPr>
            <w:tcW w:w="2410" w:type="dxa"/>
            <w:noWrap/>
            <w:vAlign w:val="bottom"/>
            <w:hideMark/>
          </w:tcPr>
          <w:p w:rsidR="00BA54B5" w:rsidRDefault="0072148A">
            <w:pPr>
              <w:rPr>
                <w:sz w:val="20"/>
                <w:szCs w:val="20"/>
              </w:rPr>
            </w:pPr>
            <w:r>
              <w:rPr>
                <w:i/>
                <w:iCs/>
                <w:sz w:val="20"/>
                <w:szCs w:val="20"/>
              </w:rPr>
              <w:t xml:space="preserve">Smolensk, Titova St., 34 </w:t>
            </w:r>
          </w:p>
        </w:tc>
        <w:tc>
          <w:tcPr>
            <w:tcW w:w="1559" w:type="dxa"/>
            <w:shd w:val="clear" w:color="auto" w:fill="auto"/>
            <w:noWrap/>
            <w:vAlign w:val="bottom"/>
            <w:hideMark/>
          </w:tcPr>
          <w:p w:rsidR="00BA54B5" w:rsidRDefault="0072148A">
            <w:pPr>
              <w:rPr>
                <w:sz w:val="20"/>
                <w:szCs w:val="20"/>
              </w:rPr>
            </w:pPr>
            <w:r>
              <w:rPr>
                <w:i/>
                <w:iCs/>
                <w:sz w:val="20"/>
                <w:szCs w:val="20"/>
              </w:rPr>
              <w:t> </w:t>
            </w:r>
          </w:p>
        </w:tc>
        <w:tc>
          <w:tcPr>
            <w:tcW w:w="1560" w:type="dxa"/>
            <w:shd w:val="clear" w:color="auto" w:fill="auto"/>
            <w:noWrap/>
            <w:vAlign w:val="bottom"/>
            <w:hideMark/>
          </w:tcPr>
          <w:p w:rsidR="00BA54B5" w:rsidRDefault="0072148A">
            <w:pPr>
              <w:rPr>
                <w:sz w:val="20"/>
                <w:szCs w:val="20"/>
              </w:rPr>
            </w:pPr>
            <w:r>
              <w:rPr>
                <w:i/>
                <w:iCs/>
                <w:sz w:val="20"/>
                <w:szCs w:val="20"/>
              </w:rPr>
              <w:t>Participant</w:t>
            </w:r>
          </w:p>
        </w:tc>
        <w:tc>
          <w:tcPr>
            <w:tcW w:w="2411" w:type="dxa"/>
            <w:shd w:val="clear" w:color="auto" w:fill="auto"/>
            <w:noWrap/>
            <w:vAlign w:val="bottom"/>
            <w:hideMark/>
          </w:tcPr>
          <w:p w:rsidR="00BA54B5" w:rsidRDefault="0072148A">
            <w:pPr>
              <w:rPr>
                <w:sz w:val="20"/>
                <w:szCs w:val="20"/>
              </w:rPr>
            </w:pPr>
            <w:r>
              <w:rPr>
                <w:i/>
                <w:iCs/>
                <w:sz w:val="20"/>
                <w:szCs w:val="20"/>
              </w:rPr>
              <w:t>Memorandum of Association dated 23.01.2008</w:t>
            </w:r>
          </w:p>
        </w:tc>
      </w:tr>
      <w:tr w:rsidR="00BA54B5" w:rsidRPr="00CB3E05">
        <w:trPr>
          <w:trHeight w:val="315"/>
        </w:trPr>
        <w:tc>
          <w:tcPr>
            <w:tcW w:w="851" w:type="dxa"/>
            <w:noWrap/>
            <w:vAlign w:val="bottom"/>
            <w:hideMark/>
          </w:tcPr>
          <w:p w:rsidR="00BA54B5" w:rsidRDefault="0072148A">
            <w:pPr>
              <w:rPr>
                <w:sz w:val="20"/>
                <w:szCs w:val="20"/>
              </w:rPr>
            </w:pPr>
            <w:r>
              <w:rPr>
                <w:i/>
                <w:iCs/>
                <w:sz w:val="20"/>
                <w:szCs w:val="20"/>
              </w:rPr>
              <w:t>1.2.0</w:t>
            </w:r>
          </w:p>
        </w:tc>
        <w:tc>
          <w:tcPr>
            <w:tcW w:w="1559" w:type="dxa"/>
            <w:noWrap/>
            <w:vAlign w:val="bottom"/>
            <w:hideMark/>
          </w:tcPr>
          <w:p w:rsidR="00BA54B5" w:rsidRDefault="0072148A">
            <w:pPr>
              <w:rPr>
                <w:sz w:val="20"/>
                <w:szCs w:val="20"/>
              </w:rPr>
            </w:pPr>
            <w:r>
              <w:rPr>
                <w:i/>
                <w:iCs/>
                <w:sz w:val="20"/>
                <w:szCs w:val="20"/>
              </w:rPr>
              <w:t>666555777444</w:t>
            </w:r>
          </w:p>
        </w:tc>
        <w:tc>
          <w:tcPr>
            <w:tcW w:w="1843" w:type="dxa"/>
            <w:noWrap/>
            <w:vAlign w:val="bottom"/>
            <w:hideMark/>
          </w:tcPr>
          <w:p w:rsidR="00BA54B5" w:rsidRDefault="0072148A">
            <w:pPr>
              <w:rPr>
                <w:sz w:val="20"/>
                <w:szCs w:val="20"/>
              </w:rPr>
            </w:pPr>
            <w:r>
              <w:rPr>
                <w:i/>
                <w:iCs/>
                <w:sz w:val="20"/>
                <w:szCs w:val="20"/>
              </w:rPr>
              <w:t> </w:t>
            </w:r>
          </w:p>
        </w:tc>
        <w:tc>
          <w:tcPr>
            <w:tcW w:w="2693" w:type="dxa"/>
            <w:noWrap/>
            <w:vAlign w:val="bottom"/>
            <w:hideMark/>
          </w:tcPr>
          <w:p w:rsidR="00BA54B5" w:rsidRDefault="0072148A">
            <w:pPr>
              <w:rPr>
                <w:sz w:val="20"/>
                <w:szCs w:val="20"/>
              </w:rPr>
            </w:pPr>
            <w:r>
              <w:rPr>
                <w:i/>
                <w:iCs/>
                <w:sz w:val="20"/>
                <w:szCs w:val="20"/>
              </w:rPr>
              <w:t>Antonov Ivan Igorevich</w:t>
            </w:r>
          </w:p>
        </w:tc>
        <w:tc>
          <w:tcPr>
            <w:tcW w:w="2410" w:type="dxa"/>
            <w:noWrap/>
            <w:vAlign w:val="bottom"/>
            <w:hideMark/>
          </w:tcPr>
          <w:p w:rsidR="00BA54B5" w:rsidRDefault="0072148A">
            <w:pPr>
              <w:rPr>
                <w:sz w:val="20"/>
                <w:szCs w:val="20"/>
              </w:rPr>
            </w:pPr>
            <w:r>
              <w:rPr>
                <w:i/>
                <w:iCs/>
                <w:sz w:val="20"/>
                <w:szCs w:val="20"/>
              </w:rPr>
              <w:t xml:space="preserve">Smolensk, Titova St., 34 </w:t>
            </w:r>
          </w:p>
        </w:tc>
        <w:tc>
          <w:tcPr>
            <w:tcW w:w="1559" w:type="dxa"/>
            <w:shd w:val="clear" w:color="auto" w:fill="auto"/>
            <w:noWrap/>
            <w:vAlign w:val="bottom"/>
            <w:hideMark/>
          </w:tcPr>
          <w:p w:rsidR="00BA54B5" w:rsidRDefault="0072148A">
            <w:pPr>
              <w:rPr>
                <w:sz w:val="20"/>
                <w:szCs w:val="20"/>
              </w:rPr>
            </w:pPr>
            <w:r>
              <w:rPr>
                <w:i/>
                <w:iCs/>
                <w:sz w:val="20"/>
                <w:szCs w:val="20"/>
              </w:rPr>
              <w:t>66 55 444333</w:t>
            </w:r>
          </w:p>
        </w:tc>
        <w:tc>
          <w:tcPr>
            <w:tcW w:w="1560" w:type="dxa"/>
            <w:shd w:val="clear" w:color="auto" w:fill="auto"/>
            <w:noWrap/>
            <w:vAlign w:val="bottom"/>
            <w:hideMark/>
          </w:tcPr>
          <w:p w:rsidR="00BA54B5" w:rsidRDefault="0072148A">
            <w:pPr>
              <w:rPr>
                <w:sz w:val="20"/>
                <w:szCs w:val="20"/>
              </w:rPr>
            </w:pPr>
            <w:r>
              <w:rPr>
                <w:i/>
                <w:iCs/>
                <w:sz w:val="20"/>
                <w:szCs w:val="20"/>
              </w:rPr>
              <w:t>Manager</w:t>
            </w:r>
          </w:p>
        </w:tc>
        <w:tc>
          <w:tcPr>
            <w:tcW w:w="2411" w:type="dxa"/>
            <w:shd w:val="clear" w:color="auto" w:fill="auto"/>
            <w:noWrap/>
            <w:vAlign w:val="bottom"/>
            <w:hideMark/>
          </w:tcPr>
          <w:p w:rsidR="00BA54B5" w:rsidRDefault="0072148A">
            <w:pPr>
              <w:rPr>
                <w:sz w:val="20"/>
                <w:szCs w:val="20"/>
                <w:lang w:val="en-US"/>
              </w:rPr>
            </w:pPr>
            <w:r>
              <w:rPr>
                <w:i/>
                <w:iCs/>
                <w:sz w:val="20"/>
                <w:szCs w:val="20"/>
                <w:lang w:val="en-US"/>
              </w:rPr>
              <w:t xml:space="preserve">Articles of Association, Order No. 56-l/s dated 22.05.09 </w:t>
            </w:r>
          </w:p>
        </w:tc>
      </w:tr>
      <w:tr w:rsidR="00BA54B5">
        <w:trPr>
          <w:trHeight w:val="315"/>
        </w:trPr>
        <w:tc>
          <w:tcPr>
            <w:tcW w:w="851" w:type="dxa"/>
            <w:noWrap/>
            <w:vAlign w:val="bottom"/>
            <w:hideMark/>
          </w:tcPr>
          <w:p w:rsidR="00BA54B5" w:rsidRDefault="0072148A">
            <w:pPr>
              <w:rPr>
                <w:sz w:val="20"/>
                <w:szCs w:val="20"/>
              </w:rPr>
            </w:pPr>
            <w:r>
              <w:rPr>
                <w:i/>
                <w:iCs/>
                <w:sz w:val="20"/>
                <w:szCs w:val="20"/>
              </w:rPr>
              <w:lastRenderedPageBreak/>
              <w:t>1.2.1</w:t>
            </w:r>
          </w:p>
        </w:tc>
        <w:tc>
          <w:tcPr>
            <w:tcW w:w="1559" w:type="dxa"/>
            <w:noWrap/>
            <w:vAlign w:val="bottom"/>
            <w:hideMark/>
          </w:tcPr>
          <w:p w:rsidR="00BA54B5" w:rsidRDefault="0072148A">
            <w:pPr>
              <w:rPr>
                <w:sz w:val="20"/>
                <w:szCs w:val="20"/>
              </w:rPr>
            </w:pPr>
            <w:r>
              <w:rPr>
                <w:i/>
                <w:iCs/>
                <w:sz w:val="20"/>
                <w:szCs w:val="20"/>
              </w:rPr>
              <w:t>888777666555</w:t>
            </w:r>
          </w:p>
        </w:tc>
        <w:tc>
          <w:tcPr>
            <w:tcW w:w="1843" w:type="dxa"/>
            <w:noWrap/>
            <w:vAlign w:val="bottom"/>
            <w:hideMark/>
          </w:tcPr>
          <w:p w:rsidR="00BA54B5" w:rsidRDefault="0072148A">
            <w:pPr>
              <w:rPr>
                <w:sz w:val="20"/>
                <w:szCs w:val="20"/>
              </w:rPr>
            </w:pPr>
            <w:r>
              <w:rPr>
                <w:i/>
                <w:iCs/>
                <w:sz w:val="20"/>
                <w:szCs w:val="20"/>
              </w:rPr>
              <w:t> </w:t>
            </w:r>
          </w:p>
        </w:tc>
        <w:tc>
          <w:tcPr>
            <w:tcW w:w="2693" w:type="dxa"/>
            <w:noWrap/>
            <w:vAlign w:val="bottom"/>
            <w:hideMark/>
          </w:tcPr>
          <w:p w:rsidR="00BA54B5" w:rsidRDefault="0072148A">
            <w:pPr>
              <w:rPr>
                <w:sz w:val="20"/>
                <w:szCs w:val="20"/>
              </w:rPr>
            </w:pPr>
            <w:r>
              <w:rPr>
                <w:i/>
                <w:iCs/>
                <w:sz w:val="20"/>
                <w:szCs w:val="20"/>
              </w:rPr>
              <w:t>Ivlev Dmitry Stepanovich</w:t>
            </w:r>
          </w:p>
        </w:tc>
        <w:tc>
          <w:tcPr>
            <w:tcW w:w="2410" w:type="dxa"/>
            <w:noWrap/>
            <w:vAlign w:val="bottom"/>
            <w:hideMark/>
          </w:tcPr>
          <w:p w:rsidR="00BA54B5" w:rsidRDefault="0072148A">
            <w:pPr>
              <w:rPr>
                <w:sz w:val="20"/>
                <w:szCs w:val="20"/>
              </w:rPr>
            </w:pPr>
            <w:r>
              <w:rPr>
                <w:i/>
                <w:iCs/>
                <w:sz w:val="20"/>
                <w:szCs w:val="20"/>
              </w:rPr>
              <w:t xml:space="preserve">Smolensk, Chapayeva St., 34-72 </w:t>
            </w:r>
          </w:p>
        </w:tc>
        <w:tc>
          <w:tcPr>
            <w:tcW w:w="1559" w:type="dxa"/>
            <w:shd w:val="clear" w:color="auto" w:fill="auto"/>
            <w:noWrap/>
            <w:vAlign w:val="bottom"/>
            <w:hideMark/>
          </w:tcPr>
          <w:p w:rsidR="00BA54B5" w:rsidRDefault="0072148A">
            <w:pPr>
              <w:rPr>
                <w:sz w:val="20"/>
                <w:szCs w:val="20"/>
              </w:rPr>
            </w:pPr>
            <w:r>
              <w:rPr>
                <w:i/>
                <w:iCs/>
                <w:sz w:val="20"/>
                <w:szCs w:val="20"/>
              </w:rPr>
              <w:t>77 55 333444</w:t>
            </w:r>
          </w:p>
        </w:tc>
        <w:tc>
          <w:tcPr>
            <w:tcW w:w="1560" w:type="dxa"/>
            <w:shd w:val="clear" w:color="auto" w:fill="auto"/>
            <w:noWrap/>
            <w:vAlign w:val="bottom"/>
            <w:hideMark/>
          </w:tcPr>
          <w:p w:rsidR="00BA54B5" w:rsidRDefault="0072148A">
            <w:pPr>
              <w:rPr>
                <w:sz w:val="20"/>
                <w:szCs w:val="20"/>
              </w:rPr>
            </w:pPr>
            <w:r>
              <w:rPr>
                <w:i/>
                <w:iCs/>
                <w:sz w:val="20"/>
                <w:szCs w:val="20"/>
              </w:rPr>
              <w:t>Participant</w:t>
            </w:r>
          </w:p>
        </w:tc>
        <w:tc>
          <w:tcPr>
            <w:tcW w:w="2411" w:type="dxa"/>
            <w:shd w:val="clear" w:color="auto" w:fill="auto"/>
            <w:noWrap/>
            <w:vAlign w:val="bottom"/>
            <w:hideMark/>
          </w:tcPr>
          <w:p w:rsidR="00BA54B5" w:rsidRDefault="0072148A">
            <w:pPr>
              <w:rPr>
                <w:sz w:val="20"/>
                <w:szCs w:val="20"/>
              </w:rPr>
            </w:pPr>
            <w:r>
              <w:rPr>
                <w:i/>
                <w:iCs/>
                <w:sz w:val="20"/>
                <w:szCs w:val="20"/>
              </w:rPr>
              <w:t xml:space="preserve">Memorandum of Association dated 23.01.2006 </w:t>
            </w:r>
          </w:p>
        </w:tc>
      </w:tr>
      <w:tr w:rsidR="00BA54B5">
        <w:trPr>
          <w:trHeight w:val="315"/>
        </w:trPr>
        <w:tc>
          <w:tcPr>
            <w:tcW w:w="851" w:type="dxa"/>
            <w:noWrap/>
            <w:vAlign w:val="bottom"/>
            <w:hideMark/>
          </w:tcPr>
          <w:p w:rsidR="00BA54B5" w:rsidRDefault="0072148A">
            <w:pPr>
              <w:rPr>
                <w:sz w:val="20"/>
                <w:szCs w:val="20"/>
              </w:rPr>
            </w:pPr>
            <w:r>
              <w:rPr>
                <w:i/>
                <w:iCs/>
                <w:sz w:val="20"/>
                <w:szCs w:val="20"/>
              </w:rPr>
              <w:t>1.2.2</w:t>
            </w:r>
          </w:p>
        </w:tc>
        <w:tc>
          <w:tcPr>
            <w:tcW w:w="1559" w:type="dxa"/>
            <w:noWrap/>
            <w:vAlign w:val="bottom"/>
            <w:hideMark/>
          </w:tcPr>
          <w:p w:rsidR="00BA54B5" w:rsidRDefault="0072148A">
            <w:pPr>
              <w:rPr>
                <w:sz w:val="20"/>
                <w:szCs w:val="20"/>
              </w:rPr>
            </w:pPr>
            <w:r>
              <w:rPr>
                <w:i/>
                <w:iCs/>
                <w:sz w:val="20"/>
                <w:szCs w:val="20"/>
              </w:rPr>
              <w:t>333888444555</w:t>
            </w:r>
          </w:p>
        </w:tc>
        <w:tc>
          <w:tcPr>
            <w:tcW w:w="1843" w:type="dxa"/>
            <w:noWrap/>
            <w:vAlign w:val="bottom"/>
            <w:hideMark/>
          </w:tcPr>
          <w:p w:rsidR="00BA54B5" w:rsidRDefault="0072148A">
            <w:pPr>
              <w:rPr>
                <w:sz w:val="20"/>
                <w:szCs w:val="20"/>
              </w:rPr>
            </w:pPr>
            <w:r>
              <w:rPr>
                <w:i/>
                <w:iCs/>
                <w:sz w:val="20"/>
                <w:szCs w:val="20"/>
              </w:rPr>
              <w:t> </w:t>
            </w:r>
          </w:p>
        </w:tc>
        <w:tc>
          <w:tcPr>
            <w:tcW w:w="2693" w:type="dxa"/>
            <w:noWrap/>
            <w:vAlign w:val="bottom"/>
            <w:hideMark/>
          </w:tcPr>
          <w:p w:rsidR="00BA54B5" w:rsidRDefault="0072148A">
            <w:pPr>
              <w:rPr>
                <w:sz w:val="20"/>
                <w:szCs w:val="20"/>
              </w:rPr>
            </w:pPr>
            <w:r>
              <w:rPr>
                <w:i/>
                <w:iCs/>
                <w:sz w:val="20"/>
                <w:szCs w:val="20"/>
              </w:rPr>
              <w:t>Stepanov Igor Dmitrievich</w:t>
            </w:r>
          </w:p>
        </w:tc>
        <w:tc>
          <w:tcPr>
            <w:tcW w:w="2410" w:type="dxa"/>
            <w:noWrap/>
            <w:vAlign w:val="bottom"/>
            <w:hideMark/>
          </w:tcPr>
          <w:p w:rsidR="00BA54B5" w:rsidRDefault="0072148A">
            <w:pPr>
              <w:rPr>
                <w:sz w:val="20"/>
                <w:szCs w:val="20"/>
              </w:rPr>
            </w:pPr>
            <w:r>
              <w:rPr>
                <w:i/>
                <w:iCs/>
                <w:sz w:val="20"/>
                <w:szCs w:val="20"/>
              </w:rPr>
              <w:t xml:space="preserve">Smolensk, Gagarina St., 2-64 </w:t>
            </w:r>
          </w:p>
        </w:tc>
        <w:tc>
          <w:tcPr>
            <w:tcW w:w="1559" w:type="dxa"/>
            <w:shd w:val="clear" w:color="auto" w:fill="auto"/>
            <w:noWrap/>
            <w:vAlign w:val="bottom"/>
            <w:hideMark/>
          </w:tcPr>
          <w:p w:rsidR="00BA54B5" w:rsidRDefault="0072148A">
            <w:pPr>
              <w:rPr>
                <w:sz w:val="20"/>
                <w:szCs w:val="20"/>
              </w:rPr>
            </w:pPr>
            <w:r>
              <w:rPr>
                <w:i/>
                <w:iCs/>
                <w:sz w:val="20"/>
                <w:szCs w:val="20"/>
              </w:rPr>
              <w:t>66 77 223344</w:t>
            </w:r>
          </w:p>
        </w:tc>
        <w:tc>
          <w:tcPr>
            <w:tcW w:w="1560" w:type="dxa"/>
            <w:shd w:val="clear" w:color="auto" w:fill="auto"/>
            <w:noWrap/>
            <w:vAlign w:val="bottom"/>
            <w:hideMark/>
          </w:tcPr>
          <w:p w:rsidR="00BA54B5" w:rsidRDefault="0072148A">
            <w:pPr>
              <w:rPr>
                <w:sz w:val="20"/>
                <w:szCs w:val="20"/>
              </w:rPr>
            </w:pPr>
            <w:r>
              <w:rPr>
                <w:i/>
                <w:iCs/>
                <w:sz w:val="20"/>
                <w:szCs w:val="20"/>
              </w:rPr>
              <w:t>Participant</w:t>
            </w:r>
          </w:p>
        </w:tc>
        <w:tc>
          <w:tcPr>
            <w:tcW w:w="2411" w:type="dxa"/>
            <w:shd w:val="clear" w:color="auto" w:fill="auto"/>
            <w:noWrap/>
            <w:vAlign w:val="bottom"/>
            <w:hideMark/>
          </w:tcPr>
          <w:p w:rsidR="00BA54B5" w:rsidRDefault="0072148A">
            <w:pPr>
              <w:rPr>
                <w:sz w:val="20"/>
                <w:szCs w:val="20"/>
              </w:rPr>
            </w:pPr>
            <w:r>
              <w:rPr>
                <w:i/>
                <w:iCs/>
                <w:sz w:val="20"/>
                <w:szCs w:val="20"/>
              </w:rPr>
              <w:t xml:space="preserve">Memorandum of Association dated 23.01.2006 </w:t>
            </w:r>
          </w:p>
        </w:tc>
      </w:tr>
      <w:tr w:rsidR="00BA54B5">
        <w:trPr>
          <w:trHeight w:val="315"/>
        </w:trPr>
        <w:tc>
          <w:tcPr>
            <w:tcW w:w="851" w:type="dxa"/>
            <w:noWrap/>
            <w:vAlign w:val="bottom"/>
            <w:hideMark/>
          </w:tcPr>
          <w:p w:rsidR="00BA54B5" w:rsidRDefault="0072148A">
            <w:pPr>
              <w:rPr>
                <w:sz w:val="20"/>
                <w:szCs w:val="20"/>
              </w:rPr>
            </w:pPr>
            <w:r>
              <w:rPr>
                <w:i/>
                <w:iCs/>
                <w:sz w:val="20"/>
                <w:szCs w:val="20"/>
              </w:rPr>
              <w:t>…</w:t>
            </w:r>
          </w:p>
        </w:tc>
        <w:tc>
          <w:tcPr>
            <w:tcW w:w="1559" w:type="dxa"/>
            <w:noWrap/>
            <w:vAlign w:val="bottom"/>
            <w:hideMark/>
          </w:tcPr>
          <w:p w:rsidR="00BA54B5" w:rsidRDefault="0072148A">
            <w:pPr>
              <w:rPr>
                <w:sz w:val="20"/>
                <w:szCs w:val="20"/>
              </w:rPr>
            </w:pPr>
            <w:r>
              <w:rPr>
                <w:i/>
                <w:iCs/>
                <w:sz w:val="20"/>
                <w:szCs w:val="20"/>
              </w:rPr>
              <w:t> </w:t>
            </w:r>
          </w:p>
        </w:tc>
        <w:tc>
          <w:tcPr>
            <w:tcW w:w="1843" w:type="dxa"/>
            <w:noWrap/>
            <w:vAlign w:val="bottom"/>
            <w:hideMark/>
          </w:tcPr>
          <w:p w:rsidR="00BA54B5" w:rsidRDefault="0072148A">
            <w:pPr>
              <w:rPr>
                <w:sz w:val="20"/>
                <w:szCs w:val="20"/>
              </w:rPr>
            </w:pPr>
            <w:r>
              <w:rPr>
                <w:i/>
                <w:iCs/>
                <w:sz w:val="20"/>
                <w:szCs w:val="20"/>
              </w:rPr>
              <w:t> </w:t>
            </w:r>
          </w:p>
        </w:tc>
        <w:tc>
          <w:tcPr>
            <w:tcW w:w="2693" w:type="dxa"/>
            <w:noWrap/>
            <w:vAlign w:val="bottom"/>
            <w:hideMark/>
          </w:tcPr>
          <w:p w:rsidR="00BA54B5" w:rsidRDefault="0072148A">
            <w:pPr>
              <w:rPr>
                <w:sz w:val="20"/>
                <w:szCs w:val="20"/>
              </w:rPr>
            </w:pPr>
            <w:r>
              <w:rPr>
                <w:i/>
                <w:iCs/>
                <w:sz w:val="20"/>
                <w:szCs w:val="20"/>
              </w:rPr>
              <w:t> </w:t>
            </w:r>
          </w:p>
        </w:tc>
        <w:tc>
          <w:tcPr>
            <w:tcW w:w="2410" w:type="dxa"/>
            <w:noWrap/>
            <w:vAlign w:val="bottom"/>
            <w:hideMark/>
          </w:tcPr>
          <w:p w:rsidR="00BA54B5" w:rsidRDefault="0072148A">
            <w:pPr>
              <w:rPr>
                <w:sz w:val="20"/>
                <w:szCs w:val="20"/>
              </w:rPr>
            </w:pPr>
            <w:r>
              <w:rPr>
                <w:i/>
                <w:iCs/>
                <w:sz w:val="20"/>
                <w:szCs w:val="20"/>
              </w:rPr>
              <w:t> </w:t>
            </w:r>
          </w:p>
        </w:tc>
        <w:tc>
          <w:tcPr>
            <w:tcW w:w="1559" w:type="dxa"/>
            <w:shd w:val="clear" w:color="auto" w:fill="auto"/>
            <w:noWrap/>
            <w:vAlign w:val="bottom"/>
            <w:hideMark/>
          </w:tcPr>
          <w:p w:rsidR="00BA54B5" w:rsidRDefault="0072148A">
            <w:pPr>
              <w:rPr>
                <w:sz w:val="20"/>
                <w:szCs w:val="20"/>
              </w:rPr>
            </w:pPr>
            <w:r>
              <w:rPr>
                <w:i/>
                <w:iCs/>
                <w:sz w:val="20"/>
                <w:szCs w:val="20"/>
              </w:rPr>
              <w:t> </w:t>
            </w:r>
          </w:p>
        </w:tc>
        <w:tc>
          <w:tcPr>
            <w:tcW w:w="1560" w:type="dxa"/>
            <w:shd w:val="clear" w:color="auto" w:fill="auto"/>
            <w:noWrap/>
            <w:vAlign w:val="bottom"/>
            <w:hideMark/>
          </w:tcPr>
          <w:p w:rsidR="00BA54B5" w:rsidRDefault="0072148A">
            <w:pPr>
              <w:rPr>
                <w:sz w:val="20"/>
                <w:szCs w:val="20"/>
              </w:rPr>
            </w:pPr>
            <w:r>
              <w:rPr>
                <w:i/>
                <w:iCs/>
                <w:sz w:val="20"/>
                <w:szCs w:val="20"/>
              </w:rPr>
              <w:t> </w:t>
            </w:r>
          </w:p>
        </w:tc>
        <w:tc>
          <w:tcPr>
            <w:tcW w:w="2411" w:type="dxa"/>
            <w:shd w:val="clear" w:color="auto" w:fill="auto"/>
            <w:noWrap/>
            <w:vAlign w:val="bottom"/>
            <w:hideMark/>
          </w:tcPr>
          <w:p w:rsidR="00BA54B5" w:rsidRDefault="0072148A">
            <w:pPr>
              <w:rPr>
                <w:sz w:val="20"/>
                <w:szCs w:val="20"/>
              </w:rPr>
            </w:pPr>
            <w:r>
              <w:rPr>
                <w:i/>
                <w:iCs/>
                <w:sz w:val="20"/>
                <w:szCs w:val="20"/>
              </w:rPr>
              <w:t> </w:t>
            </w:r>
          </w:p>
        </w:tc>
      </w:tr>
      <w:tr w:rsidR="00BA54B5">
        <w:trPr>
          <w:trHeight w:val="315"/>
        </w:trPr>
        <w:tc>
          <w:tcPr>
            <w:tcW w:w="851" w:type="dxa"/>
            <w:noWrap/>
            <w:vAlign w:val="bottom"/>
            <w:hideMark/>
          </w:tcPr>
          <w:p w:rsidR="00BA54B5" w:rsidRDefault="0072148A">
            <w:pPr>
              <w:rPr>
                <w:sz w:val="20"/>
                <w:szCs w:val="20"/>
              </w:rPr>
            </w:pPr>
            <w:r>
              <w:rPr>
                <w:i/>
                <w:iCs/>
                <w:sz w:val="20"/>
                <w:szCs w:val="20"/>
              </w:rPr>
              <w:t>1.3</w:t>
            </w:r>
          </w:p>
        </w:tc>
        <w:tc>
          <w:tcPr>
            <w:tcW w:w="1559" w:type="dxa"/>
            <w:noWrap/>
            <w:vAlign w:val="bottom"/>
            <w:hideMark/>
          </w:tcPr>
          <w:p w:rsidR="00BA54B5" w:rsidRDefault="0072148A">
            <w:pPr>
              <w:rPr>
                <w:sz w:val="20"/>
                <w:szCs w:val="20"/>
              </w:rPr>
            </w:pPr>
            <w:r>
              <w:rPr>
                <w:i/>
                <w:iCs/>
                <w:sz w:val="20"/>
                <w:szCs w:val="20"/>
              </w:rPr>
              <w:t>ASU66-54</w:t>
            </w:r>
          </w:p>
        </w:tc>
        <w:tc>
          <w:tcPr>
            <w:tcW w:w="1843" w:type="dxa"/>
            <w:noWrap/>
            <w:vAlign w:val="bottom"/>
            <w:hideMark/>
          </w:tcPr>
          <w:p w:rsidR="00BA54B5" w:rsidRDefault="0072148A">
            <w:pPr>
              <w:rPr>
                <w:sz w:val="20"/>
                <w:szCs w:val="20"/>
              </w:rPr>
            </w:pPr>
            <w:r>
              <w:rPr>
                <w:i/>
                <w:iCs/>
                <w:sz w:val="20"/>
                <w:szCs w:val="20"/>
              </w:rPr>
              <w:t> </w:t>
            </w:r>
          </w:p>
        </w:tc>
        <w:tc>
          <w:tcPr>
            <w:tcW w:w="2693" w:type="dxa"/>
            <w:noWrap/>
            <w:vAlign w:val="bottom"/>
            <w:hideMark/>
          </w:tcPr>
          <w:p w:rsidR="00BA54B5" w:rsidRDefault="0072148A">
            <w:pPr>
              <w:rPr>
                <w:sz w:val="20"/>
                <w:szCs w:val="20"/>
              </w:rPr>
            </w:pPr>
            <w:r>
              <w:rPr>
                <w:i/>
                <w:iCs/>
                <w:sz w:val="20"/>
                <w:szCs w:val="20"/>
              </w:rPr>
              <w:t>Iguana LTD</w:t>
            </w:r>
          </w:p>
        </w:tc>
        <w:tc>
          <w:tcPr>
            <w:tcW w:w="2410" w:type="dxa"/>
            <w:noWrap/>
            <w:vAlign w:val="bottom"/>
            <w:hideMark/>
          </w:tcPr>
          <w:p w:rsidR="00BA54B5" w:rsidRDefault="0072148A">
            <w:pPr>
              <w:rPr>
                <w:sz w:val="20"/>
                <w:szCs w:val="20"/>
              </w:rPr>
            </w:pPr>
            <w:r>
              <w:rPr>
                <w:i/>
                <w:iCs/>
                <w:sz w:val="20"/>
                <w:szCs w:val="20"/>
              </w:rPr>
              <w:t>USA, State of Virginia, 533</w:t>
            </w:r>
          </w:p>
        </w:tc>
        <w:tc>
          <w:tcPr>
            <w:tcW w:w="1559" w:type="dxa"/>
            <w:shd w:val="clear" w:color="auto" w:fill="auto"/>
            <w:noWrap/>
            <w:vAlign w:val="bottom"/>
            <w:hideMark/>
          </w:tcPr>
          <w:p w:rsidR="00BA54B5" w:rsidRDefault="0072148A">
            <w:pPr>
              <w:rPr>
                <w:sz w:val="20"/>
                <w:szCs w:val="20"/>
              </w:rPr>
            </w:pPr>
            <w:r>
              <w:rPr>
                <w:i/>
                <w:iCs/>
                <w:sz w:val="20"/>
                <w:szCs w:val="20"/>
              </w:rPr>
              <w:t> </w:t>
            </w:r>
          </w:p>
        </w:tc>
        <w:tc>
          <w:tcPr>
            <w:tcW w:w="1560" w:type="dxa"/>
            <w:shd w:val="clear" w:color="auto" w:fill="auto"/>
            <w:noWrap/>
            <w:vAlign w:val="bottom"/>
            <w:hideMark/>
          </w:tcPr>
          <w:p w:rsidR="00BA54B5" w:rsidRDefault="0072148A">
            <w:pPr>
              <w:rPr>
                <w:sz w:val="20"/>
                <w:szCs w:val="20"/>
              </w:rPr>
            </w:pPr>
            <w:r>
              <w:rPr>
                <w:i/>
                <w:iCs/>
                <w:sz w:val="20"/>
                <w:szCs w:val="20"/>
              </w:rPr>
              <w:t>Participant</w:t>
            </w:r>
          </w:p>
        </w:tc>
        <w:tc>
          <w:tcPr>
            <w:tcW w:w="2411" w:type="dxa"/>
            <w:shd w:val="clear" w:color="auto" w:fill="auto"/>
            <w:noWrap/>
            <w:vAlign w:val="bottom"/>
            <w:hideMark/>
          </w:tcPr>
          <w:p w:rsidR="00BA54B5" w:rsidRDefault="0072148A">
            <w:pPr>
              <w:rPr>
                <w:sz w:val="20"/>
                <w:szCs w:val="20"/>
              </w:rPr>
            </w:pPr>
            <w:r>
              <w:rPr>
                <w:i/>
                <w:iCs/>
                <w:sz w:val="20"/>
                <w:szCs w:val="20"/>
              </w:rPr>
              <w:t>Memorandum of Association dated 23.01.2008</w:t>
            </w:r>
          </w:p>
        </w:tc>
      </w:tr>
      <w:tr w:rsidR="00BA54B5">
        <w:trPr>
          <w:trHeight w:val="315"/>
        </w:trPr>
        <w:tc>
          <w:tcPr>
            <w:tcW w:w="851" w:type="dxa"/>
            <w:noWrap/>
            <w:vAlign w:val="bottom"/>
            <w:hideMark/>
          </w:tcPr>
          <w:p w:rsidR="00BA54B5" w:rsidRDefault="0072148A">
            <w:pPr>
              <w:rPr>
                <w:sz w:val="20"/>
                <w:szCs w:val="20"/>
              </w:rPr>
            </w:pPr>
            <w:r>
              <w:rPr>
                <w:i/>
                <w:iCs/>
                <w:sz w:val="20"/>
                <w:szCs w:val="20"/>
              </w:rPr>
              <w:t> </w:t>
            </w:r>
          </w:p>
        </w:tc>
        <w:tc>
          <w:tcPr>
            <w:tcW w:w="1559" w:type="dxa"/>
            <w:noWrap/>
            <w:vAlign w:val="bottom"/>
            <w:hideMark/>
          </w:tcPr>
          <w:p w:rsidR="00BA54B5" w:rsidRDefault="0072148A">
            <w:pPr>
              <w:rPr>
                <w:sz w:val="20"/>
                <w:szCs w:val="20"/>
              </w:rPr>
            </w:pPr>
            <w:r>
              <w:rPr>
                <w:i/>
                <w:iCs/>
                <w:sz w:val="20"/>
                <w:szCs w:val="20"/>
              </w:rPr>
              <w:t> </w:t>
            </w:r>
          </w:p>
        </w:tc>
        <w:tc>
          <w:tcPr>
            <w:tcW w:w="1843" w:type="dxa"/>
            <w:noWrap/>
            <w:vAlign w:val="bottom"/>
            <w:hideMark/>
          </w:tcPr>
          <w:p w:rsidR="00BA54B5" w:rsidRDefault="0072148A">
            <w:pPr>
              <w:rPr>
                <w:sz w:val="20"/>
                <w:szCs w:val="20"/>
              </w:rPr>
            </w:pPr>
            <w:r>
              <w:rPr>
                <w:i/>
                <w:iCs/>
                <w:sz w:val="20"/>
                <w:szCs w:val="20"/>
              </w:rPr>
              <w:t> </w:t>
            </w:r>
          </w:p>
        </w:tc>
        <w:tc>
          <w:tcPr>
            <w:tcW w:w="2693" w:type="dxa"/>
            <w:noWrap/>
            <w:vAlign w:val="bottom"/>
            <w:hideMark/>
          </w:tcPr>
          <w:p w:rsidR="00BA54B5" w:rsidRDefault="0072148A">
            <w:pPr>
              <w:rPr>
                <w:sz w:val="20"/>
                <w:szCs w:val="20"/>
              </w:rPr>
            </w:pPr>
            <w:r>
              <w:rPr>
                <w:i/>
                <w:iCs/>
                <w:sz w:val="20"/>
                <w:szCs w:val="20"/>
              </w:rPr>
              <w:t>Ruan Max Amer</w:t>
            </w:r>
          </w:p>
        </w:tc>
        <w:tc>
          <w:tcPr>
            <w:tcW w:w="2410" w:type="dxa"/>
            <w:noWrap/>
            <w:vAlign w:val="bottom"/>
            <w:hideMark/>
          </w:tcPr>
          <w:p w:rsidR="00BA54B5" w:rsidRDefault="0072148A">
            <w:pPr>
              <w:rPr>
                <w:sz w:val="20"/>
                <w:szCs w:val="20"/>
              </w:rPr>
            </w:pPr>
            <w:r>
              <w:rPr>
                <w:i/>
                <w:iCs/>
                <w:sz w:val="20"/>
                <w:szCs w:val="20"/>
              </w:rPr>
              <w:t>Cyprus, Limassol, 24-75</w:t>
            </w:r>
          </w:p>
        </w:tc>
        <w:tc>
          <w:tcPr>
            <w:tcW w:w="1559" w:type="dxa"/>
            <w:shd w:val="clear" w:color="auto" w:fill="auto"/>
            <w:noWrap/>
            <w:vAlign w:val="bottom"/>
            <w:hideMark/>
          </w:tcPr>
          <w:p w:rsidR="00BA54B5" w:rsidRDefault="0072148A">
            <w:pPr>
              <w:rPr>
                <w:sz w:val="20"/>
                <w:szCs w:val="20"/>
              </w:rPr>
            </w:pPr>
            <w:r>
              <w:rPr>
                <w:i/>
                <w:iCs/>
                <w:sz w:val="20"/>
                <w:szCs w:val="20"/>
              </w:rPr>
              <w:t>776AE 6654</w:t>
            </w:r>
          </w:p>
        </w:tc>
        <w:tc>
          <w:tcPr>
            <w:tcW w:w="1560" w:type="dxa"/>
            <w:shd w:val="clear" w:color="auto" w:fill="auto"/>
            <w:noWrap/>
            <w:vAlign w:val="bottom"/>
            <w:hideMark/>
          </w:tcPr>
          <w:p w:rsidR="00BA54B5" w:rsidRDefault="0072148A">
            <w:pPr>
              <w:rPr>
                <w:sz w:val="20"/>
                <w:szCs w:val="20"/>
              </w:rPr>
            </w:pPr>
            <w:r>
              <w:rPr>
                <w:i/>
                <w:iCs/>
                <w:sz w:val="20"/>
                <w:szCs w:val="20"/>
              </w:rPr>
              <w:t>Manager</w:t>
            </w:r>
          </w:p>
        </w:tc>
        <w:tc>
          <w:tcPr>
            <w:tcW w:w="2411" w:type="dxa"/>
            <w:shd w:val="clear" w:color="auto" w:fill="auto"/>
            <w:noWrap/>
            <w:vAlign w:val="bottom"/>
            <w:hideMark/>
          </w:tcPr>
          <w:p w:rsidR="00BA54B5" w:rsidRDefault="0072148A">
            <w:pPr>
              <w:rPr>
                <w:sz w:val="20"/>
                <w:szCs w:val="20"/>
              </w:rPr>
            </w:pPr>
            <w:r>
              <w:rPr>
                <w:i/>
                <w:iCs/>
                <w:sz w:val="20"/>
                <w:szCs w:val="20"/>
              </w:rPr>
              <w:t> </w:t>
            </w:r>
          </w:p>
        </w:tc>
      </w:tr>
      <w:tr w:rsidR="00BA54B5">
        <w:trPr>
          <w:trHeight w:val="315"/>
        </w:trPr>
        <w:tc>
          <w:tcPr>
            <w:tcW w:w="851" w:type="dxa"/>
            <w:noWrap/>
            <w:vAlign w:val="bottom"/>
            <w:hideMark/>
          </w:tcPr>
          <w:p w:rsidR="00BA54B5" w:rsidRDefault="0072148A">
            <w:pPr>
              <w:rPr>
                <w:sz w:val="20"/>
                <w:szCs w:val="20"/>
              </w:rPr>
            </w:pPr>
            <w:r>
              <w:rPr>
                <w:i/>
                <w:iCs/>
                <w:sz w:val="20"/>
                <w:szCs w:val="20"/>
              </w:rPr>
              <w:t>…</w:t>
            </w:r>
          </w:p>
        </w:tc>
        <w:tc>
          <w:tcPr>
            <w:tcW w:w="1559" w:type="dxa"/>
            <w:noWrap/>
            <w:vAlign w:val="bottom"/>
            <w:hideMark/>
          </w:tcPr>
          <w:p w:rsidR="00BA54B5" w:rsidRDefault="0072148A">
            <w:pPr>
              <w:rPr>
                <w:sz w:val="20"/>
                <w:szCs w:val="20"/>
              </w:rPr>
            </w:pPr>
            <w:r>
              <w:rPr>
                <w:i/>
                <w:iCs/>
                <w:sz w:val="20"/>
                <w:szCs w:val="20"/>
              </w:rPr>
              <w:t> </w:t>
            </w:r>
          </w:p>
        </w:tc>
        <w:tc>
          <w:tcPr>
            <w:tcW w:w="1843" w:type="dxa"/>
            <w:noWrap/>
            <w:vAlign w:val="bottom"/>
            <w:hideMark/>
          </w:tcPr>
          <w:p w:rsidR="00BA54B5" w:rsidRDefault="0072148A">
            <w:pPr>
              <w:rPr>
                <w:sz w:val="20"/>
                <w:szCs w:val="20"/>
              </w:rPr>
            </w:pPr>
            <w:r>
              <w:rPr>
                <w:i/>
                <w:iCs/>
                <w:sz w:val="20"/>
                <w:szCs w:val="20"/>
              </w:rPr>
              <w:t> </w:t>
            </w:r>
          </w:p>
        </w:tc>
        <w:tc>
          <w:tcPr>
            <w:tcW w:w="2693" w:type="dxa"/>
            <w:noWrap/>
            <w:vAlign w:val="bottom"/>
            <w:hideMark/>
          </w:tcPr>
          <w:p w:rsidR="00BA54B5" w:rsidRDefault="0072148A">
            <w:pPr>
              <w:rPr>
                <w:sz w:val="20"/>
                <w:szCs w:val="20"/>
              </w:rPr>
            </w:pPr>
            <w:r>
              <w:rPr>
                <w:i/>
                <w:iCs/>
                <w:sz w:val="20"/>
                <w:szCs w:val="20"/>
              </w:rPr>
              <w:t> </w:t>
            </w:r>
          </w:p>
        </w:tc>
        <w:tc>
          <w:tcPr>
            <w:tcW w:w="2410" w:type="dxa"/>
            <w:noWrap/>
            <w:vAlign w:val="bottom"/>
            <w:hideMark/>
          </w:tcPr>
          <w:p w:rsidR="00BA54B5" w:rsidRDefault="0072148A">
            <w:pPr>
              <w:rPr>
                <w:sz w:val="20"/>
                <w:szCs w:val="20"/>
              </w:rPr>
            </w:pPr>
            <w:r>
              <w:rPr>
                <w:i/>
                <w:iCs/>
                <w:sz w:val="20"/>
                <w:szCs w:val="20"/>
              </w:rPr>
              <w:t> </w:t>
            </w:r>
          </w:p>
        </w:tc>
        <w:tc>
          <w:tcPr>
            <w:tcW w:w="1559" w:type="dxa"/>
            <w:shd w:val="clear" w:color="auto" w:fill="auto"/>
            <w:noWrap/>
            <w:vAlign w:val="bottom"/>
            <w:hideMark/>
          </w:tcPr>
          <w:p w:rsidR="00BA54B5" w:rsidRDefault="0072148A">
            <w:pPr>
              <w:rPr>
                <w:sz w:val="20"/>
                <w:szCs w:val="20"/>
              </w:rPr>
            </w:pPr>
            <w:r>
              <w:rPr>
                <w:i/>
                <w:iCs/>
                <w:sz w:val="20"/>
                <w:szCs w:val="20"/>
              </w:rPr>
              <w:t> </w:t>
            </w:r>
          </w:p>
        </w:tc>
        <w:tc>
          <w:tcPr>
            <w:tcW w:w="1560" w:type="dxa"/>
            <w:shd w:val="clear" w:color="auto" w:fill="auto"/>
            <w:noWrap/>
            <w:vAlign w:val="bottom"/>
            <w:hideMark/>
          </w:tcPr>
          <w:p w:rsidR="00BA54B5" w:rsidRDefault="0072148A">
            <w:pPr>
              <w:rPr>
                <w:sz w:val="20"/>
                <w:szCs w:val="20"/>
              </w:rPr>
            </w:pPr>
            <w:r>
              <w:rPr>
                <w:i/>
                <w:iCs/>
                <w:sz w:val="20"/>
                <w:szCs w:val="20"/>
              </w:rPr>
              <w:t> </w:t>
            </w:r>
          </w:p>
        </w:tc>
        <w:tc>
          <w:tcPr>
            <w:tcW w:w="2411" w:type="dxa"/>
            <w:shd w:val="clear" w:color="auto" w:fill="auto"/>
            <w:noWrap/>
            <w:vAlign w:val="bottom"/>
            <w:hideMark/>
          </w:tcPr>
          <w:p w:rsidR="00BA54B5" w:rsidRDefault="0072148A">
            <w:pPr>
              <w:rPr>
                <w:sz w:val="20"/>
                <w:szCs w:val="20"/>
              </w:rPr>
            </w:pPr>
            <w:r>
              <w:rPr>
                <w:i/>
                <w:iCs/>
                <w:sz w:val="20"/>
                <w:szCs w:val="20"/>
              </w:rPr>
              <w:t> </w:t>
            </w:r>
          </w:p>
        </w:tc>
      </w:tr>
    </w:tbl>
    <w:p w:rsidR="00BA54B5" w:rsidRDefault="00BA54B5">
      <w:pPr>
        <w:jc w:val="right"/>
        <w:rPr>
          <w:sz w:val="22"/>
        </w:rPr>
      </w:pPr>
    </w:p>
    <w:p w:rsidR="00BA54B5" w:rsidRDefault="00BA54B5">
      <w:pPr>
        <w:pStyle w:val="Times12"/>
        <w:jc w:val="right"/>
        <w:rPr>
          <w:bCs w:val="0"/>
          <w:sz w:val="28"/>
          <w:szCs w:val="28"/>
        </w:rPr>
        <w:sectPr w:rsidR="00BA54B5">
          <w:headerReference w:type="default" r:id="rId20"/>
          <w:footerReference w:type="default" r:id="rId21"/>
          <w:pgSz w:w="16840" w:h="11907" w:orient="landscape" w:code="9"/>
          <w:pgMar w:top="1418" w:right="1134" w:bottom="567" w:left="1134" w:header="567" w:footer="567" w:gutter="0"/>
          <w:cols w:space="708"/>
          <w:docGrid w:linePitch="360"/>
        </w:sectPr>
      </w:pPr>
    </w:p>
    <w:p w:rsidR="00BA54B5" w:rsidRDefault="0072148A">
      <w:pPr>
        <w:pStyle w:val="Times12"/>
        <w:jc w:val="right"/>
        <w:rPr>
          <w:bCs w:val="0"/>
          <w:sz w:val="28"/>
          <w:szCs w:val="28"/>
          <w:lang w:val="en-US"/>
        </w:rPr>
      </w:pPr>
      <w:r>
        <w:rPr>
          <w:bCs w:val="0"/>
          <w:sz w:val="28"/>
          <w:szCs w:val="28"/>
          <w:lang w:val="en-US"/>
        </w:rPr>
        <w:lastRenderedPageBreak/>
        <w:t>Form 2.</w:t>
      </w:r>
    </w:p>
    <w:p w:rsidR="00BA54B5" w:rsidRDefault="0072148A">
      <w:pPr>
        <w:pStyle w:val="Times12"/>
        <w:ind w:left="5387" w:firstLine="0"/>
        <w:jc w:val="right"/>
        <w:rPr>
          <w:iCs/>
          <w:szCs w:val="24"/>
          <w:lang w:val="en-US"/>
        </w:rPr>
      </w:pPr>
      <w:r>
        <w:rPr>
          <w:iCs/>
          <w:szCs w:val="24"/>
          <w:lang w:val="en-US"/>
        </w:rPr>
        <w:t>Appendix to the procurement bid</w:t>
      </w:r>
    </w:p>
    <w:p w:rsidR="00BA54B5" w:rsidRDefault="0072148A">
      <w:pPr>
        <w:pStyle w:val="Times12"/>
        <w:ind w:left="5387" w:firstLine="0"/>
        <w:jc w:val="right"/>
        <w:rPr>
          <w:szCs w:val="24"/>
          <w:lang w:val="en-US"/>
        </w:rPr>
      </w:pPr>
      <w:r>
        <w:rPr>
          <w:iCs/>
          <w:szCs w:val="24"/>
          <w:lang w:val="en-US"/>
        </w:rPr>
        <w:t>dated ______________ 20___  No. ______</w:t>
      </w:r>
    </w:p>
    <w:p w:rsidR="00BA54B5" w:rsidRDefault="00BA54B5">
      <w:pPr>
        <w:pStyle w:val="Times12"/>
        <w:jc w:val="right"/>
        <w:rPr>
          <w:b/>
          <w:snapToGrid w:val="0"/>
          <w:szCs w:val="24"/>
          <w:lang w:val="en-US"/>
        </w:rPr>
      </w:pPr>
    </w:p>
    <w:p w:rsidR="00BA54B5" w:rsidRDefault="0072148A" w:rsidP="00336170">
      <w:pPr>
        <w:jc w:val="center"/>
        <w:rPr>
          <w:sz w:val="28"/>
          <w:szCs w:val="28"/>
          <w:lang w:val="en-US"/>
        </w:rPr>
      </w:pPr>
      <w:r>
        <w:rPr>
          <w:sz w:val="28"/>
          <w:szCs w:val="28"/>
          <w:lang w:val="en-US"/>
        </w:rPr>
        <w:t xml:space="preserve">Request for </w:t>
      </w:r>
      <w:r w:rsidR="0032307A">
        <w:rPr>
          <w:sz w:val="28"/>
          <w:szCs w:val="28"/>
          <w:lang w:val="en-US"/>
        </w:rPr>
        <w:t>quotations</w:t>
      </w:r>
      <w:r>
        <w:rPr>
          <w:sz w:val="28"/>
          <w:szCs w:val="28"/>
          <w:lang w:val="en-US"/>
        </w:rPr>
        <w:t xml:space="preserve"> </w:t>
      </w:r>
      <w:r w:rsidR="00486014" w:rsidRPr="00866660">
        <w:rPr>
          <w:sz w:val="28"/>
          <w:szCs w:val="28"/>
          <w:lang w:val="en-US"/>
        </w:rPr>
        <w:t>for the right to conclud</w:t>
      </w:r>
      <w:r w:rsidR="00486014">
        <w:rPr>
          <w:sz w:val="28"/>
          <w:szCs w:val="28"/>
          <w:lang w:val="en-US"/>
        </w:rPr>
        <w:t xml:space="preserve">e a contract </w:t>
      </w:r>
      <w:r w:rsidR="007E31EE" w:rsidRPr="007E31EE">
        <w:rPr>
          <w:sz w:val="28"/>
          <w:szCs w:val="28"/>
          <w:lang w:val="en-US"/>
        </w:rPr>
        <w:t>for provision of driver accompanied car rental service for Rosatom East Asia (Beijing) Consulting Co., Ltd</w:t>
      </w:r>
      <w:r w:rsidR="007E31EE">
        <w:rPr>
          <w:sz w:val="28"/>
          <w:szCs w:val="28"/>
          <w:lang w:val="en-US"/>
        </w:rPr>
        <w:t>.</w:t>
      </w:r>
    </w:p>
    <w:p w:rsidR="00336170" w:rsidRPr="00336170" w:rsidRDefault="00336170" w:rsidP="00336170">
      <w:pPr>
        <w:jc w:val="center"/>
        <w:rPr>
          <w:sz w:val="28"/>
          <w:szCs w:val="28"/>
          <w:lang w:val="en-US"/>
        </w:rPr>
      </w:pPr>
    </w:p>
    <w:p w:rsidR="00BA54B5" w:rsidRDefault="0072148A">
      <w:pPr>
        <w:pStyle w:val="20"/>
        <w:numPr>
          <w:ilvl w:val="0"/>
          <w:numId w:val="0"/>
        </w:numPr>
        <w:spacing w:before="0" w:after="0"/>
        <w:jc w:val="center"/>
        <w:rPr>
          <w:rFonts w:ascii="Times New Roman" w:hAnsi="Times New Roman" w:cs="Times New Roman"/>
          <w:b w:val="0"/>
          <w:i w:val="0"/>
          <w:lang w:val="en-US"/>
        </w:rPr>
      </w:pPr>
      <w:bookmarkStart w:id="91" w:name="_Техническое_предложение_(Форма"/>
      <w:bookmarkStart w:id="92" w:name="_Toc235439567"/>
      <w:bookmarkStart w:id="93" w:name="_Toc390267515"/>
      <w:bookmarkStart w:id="94" w:name="_Toc438219384"/>
      <w:bookmarkStart w:id="95" w:name="_Toc34296987"/>
      <w:bookmarkEnd w:id="91"/>
      <w:r>
        <w:rPr>
          <w:rFonts w:ascii="Times New Roman" w:hAnsi="Times New Roman" w:cs="Times New Roman"/>
          <w:b w:val="0"/>
          <w:i w:val="0"/>
          <w:lang w:val="en-US"/>
        </w:rPr>
        <w:t>TECHNICAL PROPOSAL (Form 2)</w:t>
      </w:r>
      <w:bookmarkEnd w:id="92"/>
      <w:bookmarkEnd w:id="93"/>
      <w:bookmarkEnd w:id="94"/>
      <w:bookmarkEnd w:id="95"/>
    </w:p>
    <w:p w:rsidR="00BA54B5" w:rsidRDefault="00BA54B5">
      <w:pPr>
        <w:jc w:val="right"/>
        <w:rPr>
          <w:b/>
          <w:i/>
          <w:iCs/>
          <w:lang w:val="en-US"/>
        </w:rPr>
      </w:pPr>
    </w:p>
    <w:p w:rsidR="00BA54B5" w:rsidRDefault="0072148A">
      <w:pPr>
        <w:pStyle w:val="Times12"/>
        <w:ind w:firstLine="0"/>
        <w:rPr>
          <w:b/>
          <w:i/>
          <w:szCs w:val="24"/>
          <w:lang w:val="en-US"/>
        </w:rPr>
      </w:pPr>
      <w:r>
        <w:rPr>
          <w:b/>
          <w:i/>
          <w:szCs w:val="24"/>
          <w:lang w:val="en-US"/>
        </w:rPr>
        <w:t xml:space="preserve">The bidder (the procurement participant): ________________________________ </w:t>
      </w:r>
    </w:p>
    <w:p w:rsidR="00BA54B5" w:rsidRDefault="00BA54B5">
      <w:pPr>
        <w:pStyle w:val="Times12"/>
        <w:rPr>
          <w:i/>
          <w:sz w:val="22"/>
          <w:lang w:val="en-US"/>
        </w:rPr>
      </w:pPr>
    </w:p>
    <w:p w:rsidR="00BA54B5" w:rsidRDefault="0072148A">
      <w:pPr>
        <w:pStyle w:val="Times12"/>
        <w:ind w:firstLine="0"/>
        <w:jc w:val="center"/>
        <w:rPr>
          <w:b/>
          <w:i/>
          <w:szCs w:val="28"/>
          <w:lang w:val="en-US"/>
        </w:rPr>
      </w:pPr>
      <w:r>
        <w:rPr>
          <w:b/>
          <w:i/>
          <w:szCs w:val="28"/>
          <w:lang w:val="en-US"/>
        </w:rPr>
        <w:t>Essence of the technical proposal</w:t>
      </w:r>
    </w:p>
    <w:p w:rsidR="00BA54B5" w:rsidRDefault="00BA54B5">
      <w:pPr>
        <w:pStyle w:val="afff1"/>
        <w:tabs>
          <w:tab w:val="clear" w:pos="1134"/>
        </w:tabs>
        <w:autoSpaceDE w:val="0"/>
        <w:autoSpaceDN w:val="0"/>
        <w:spacing w:line="240" w:lineRule="auto"/>
        <w:ind w:firstLine="0"/>
        <w:rPr>
          <w:sz w:val="28"/>
          <w:szCs w:val="28"/>
          <w:lang w:val="en-US"/>
        </w:rPr>
      </w:pPr>
    </w:p>
    <w:p w:rsidR="00BA54B5" w:rsidRDefault="0072148A">
      <w:pPr>
        <w:pStyle w:val="afff1"/>
        <w:tabs>
          <w:tab w:val="clear" w:pos="1134"/>
        </w:tabs>
        <w:autoSpaceDE w:val="0"/>
        <w:autoSpaceDN w:val="0"/>
        <w:spacing w:line="240" w:lineRule="auto"/>
        <w:ind w:firstLine="0"/>
        <w:rPr>
          <w:b/>
          <w:i/>
          <w:sz w:val="16"/>
          <w:szCs w:val="16"/>
          <w:lang w:val="en-US"/>
        </w:rPr>
      </w:pPr>
      <w:r>
        <w:rPr>
          <w:b/>
          <w:i/>
          <w:sz w:val="16"/>
          <w:szCs w:val="16"/>
          <w:lang w:val="en-US"/>
        </w:rPr>
        <w:t>_________________________________</w:t>
      </w:r>
      <w:r>
        <w:rPr>
          <w:b/>
          <w:i/>
          <w:sz w:val="16"/>
          <w:szCs w:val="16"/>
          <w:lang w:val="en-US"/>
        </w:rPr>
        <w:tab/>
        <w:t>___</w:t>
      </w:r>
      <w:r>
        <w:rPr>
          <w:b/>
          <w:i/>
          <w:sz w:val="16"/>
          <w:szCs w:val="16"/>
          <w:lang w:val="en-US"/>
        </w:rPr>
        <w:tab/>
      </w:r>
      <w:r>
        <w:rPr>
          <w:b/>
          <w:i/>
          <w:sz w:val="16"/>
          <w:szCs w:val="16"/>
          <w:lang w:val="en-US"/>
        </w:rPr>
        <w:tab/>
        <w:t>___________________________</w:t>
      </w:r>
    </w:p>
    <w:p w:rsidR="00BA54B5" w:rsidRDefault="0072148A">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rsidR="00BA54B5" w:rsidRDefault="0072148A">
      <w:pPr>
        <w:pStyle w:val="Times12"/>
        <w:ind w:firstLine="709"/>
        <w:rPr>
          <w:b/>
          <w:bCs w:val="0"/>
          <w:i/>
          <w:sz w:val="28"/>
          <w:lang w:val="en-US"/>
        </w:rPr>
      </w:pPr>
      <w:r>
        <w:rPr>
          <w:b/>
          <w:bCs w:val="0"/>
          <w:i/>
          <w:sz w:val="28"/>
          <w:lang w:val="en-US"/>
        </w:rPr>
        <w:t>L.S.</w:t>
      </w:r>
    </w:p>
    <w:p w:rsidR="00BA54B5" w:rsidRDefault="00BA54B5">
      <w:pPr>
        <w:jc w:val="center"/>
        <w:rPr>
          <w:b/>
          <w:lang w:val="en-US"/>
        </w:rPr>
      </w:pPr>
    </w:p>
    <w:p w:rsidR="00BA54B5" w:rsidRDefault="0072148A">
      <w:pPr>
        <w:pStyle w:val="Times12"/>
        <w:tabs>
          <w:tab w:val="left" w:pos="1134"/>
          <w:tab w:val="left" w:pos="1418"/>
        </w:tabs>
        <w:ind w:firstLine="709"/>
        <w:rPr>
          <w:bCs w:val="0"/>
          <w:szCs w:val="24"/>
          <w:lang w:val="en-US"/>
        </w:rPr>
      </w:pPr>
      <w:r>
        <w:rPr>
          <w:bCs w:val="0"/>
          <w:szCs w:val="24"/>
          <w:lang w:val="en-US"/>
        </w:rPr>
        <w:t>INSTRUCTIONS FOR FILLING IN</w:t>
      </w:r>
    </w:p>
    <w:p w:rsidR="00BA54B5" w:rsidRDefault="0072148A" w:rsidP="00D77873">
      <w:pPr>
        <w:pStyle w:val="Times12"/>
        <w:numPr>
          <w:ilvl w:val="0"/>
          <w:numId w:val="33"/>
        </w:numPr>
        <w:tabs>
          <w:tab w:val="clear" w:pos="960"/>
          <w:tab w:val="num" w:pos="720"/>
          <w:tab w:val="left" w:pos="1134"/>
          <w:tab w:val="left" w:pos="1418"/>
        </w:tabs>
        <w:ind w:left="0" w:firstLine="709"/>
        <w:rPr>
          <w:szCs w:val="24"/>
          <w:lang w:val="en-US"/>
        </w:rPr>
      </w:pPr>
      <w:r>
        <w:rPr>
          <w:szCs w:val="24"/>
          <w:lang w:val="en-US"/>
        </w:rPr>
        <w:t>These instructions should not be reproduced in the documents prepared by the bidder.</w:t>
      </w:r>
    </w:p>
    <w:p w:rsidR="00BA54B5" w:rsidRPr="00486014" w:rsidRDefault="0072148A" w:rsidP="00D77873">
      <w:pPr>
        <w:pStyle w:val="Times12"/>
        <w:numPr>
          <w:ilvl w:val="0"/>
          <w:numId w:val="33"/>
        </w:numPr>
        <w:tabs>
          <w:tab w:val="clear" w:pos="960"/>
          <w:tab w:val="num" w:pos="720"/>
          <w:tab w:val="left" w:pos="1134"/>
          <w:tab w:val="left" w:pos="1418"/>
        </w:tabs>
        <w:ind w:left="0" w:firstLine="709"/>
        <w:rPr>
          <w:szCs w:val="24"/>
          <w:lang w:val="en-US"/>
        </w:rPr>
      </w:pPr>
      <w:r>
        <w:rPr>
          <w:szCs w:val="24"/>
          <w:lang w:val="en-US"/>
        </w:rPr>
        <w:t xml:space="preserve">The bidder shall indicate the number and date of the procurement bid to which this technical </w:t>
      </w:r>
      <w:r w:rsidRPr="00486014">
        <w:rPr>
          <w:szCs w:val="24"/>
          <w:lang w:val="en-US"/>
        </w:rPr>
        <w:t xml:space="preserve">proposal is attached. </w:t>
      </w:r>
    </w:p>
    <w:p w:rsidR="00BA54B5" w:rsidRPr="00486014" w:rsidRDefault="0072148A" w:rsidP="00D77873">
      <w:pPr>
        <w:pStyle w:val="Times12"/>
        <w:numPr>
          <w:ilvl w:val="0"/>
          <w:numId w:val="33"/>
        </w:numPr>
        <w:tabs>
          <w:tab w:val="clear" w:pos="960"/>
          <w:tab w:val="num" w:pos="720"/>
          <w:tab w:val="left" w:pos="1134"/>
          <w:tab w:val="left" w:pos="1418"/>
        </w:tabs>
        <w:ind w:left="0" w:firstLine="709"/>
        <w:rPr>
          <w:szCs w:val="24"/>
          <w:lang w:val="en-US"/>
        </w:rPr>
      </w:pPr>
      <w:r w:rsidRPr="00486014">
        <w:rPr>
          <w:szCs w:val="24"/>
          <w:lang w:val="en-US"/>
        </w:rPr>
        <w:t xml:space="preserve">The procurement participant shall specify its corporate name (including its legal form). </w:t>
      </w:r>
    </w:p>
    <w:p w:rsidR="00BA54B5" w:rsidRPr="00486014" w:rsidRDefault="0072148A" w:rsidP="00D77873">
      <w:pPr>
        <w:pStyle w:val="Times12"/>
        <w:numPr>
          <w:ilvl w:val="0"/>
          <w:numId w:val="33"/>
        </w:numPr>
        <w:tabs>
          <w:tab w:val="clear" w:pos="960"/>
          <w:tab w:val="num" w:pos="720"/>
          <w:tab w:val="left" w:pos="1134"/>
          <w:tab w:val="left" w:pos="1418"/>
        </w:tabs>
        <w:ind w:left="0" w:firstLine="709"/>
        <w:rPr>
          <w:szCs w:val="24"/>
          <w:lang w:val="en-US"/>
        </w:rPr>
      </w:pPr>
      <w:r w:rsidRPr="00486014">
        <w:rPr>
          <w:szCs w:val="24"/>
          <w:lang w:val="en-US"/>
        </w:rPr>
        <w:t>The form of the title page of the Technical proposal is given above.</w:t>
      </w:r>
    </w:p>
    <w:p w:rsidR="00BA54B5" w:rsidRPr="00486014" w:rsidRDefault="0072148A" w:rsidP="00D77873">
      <w:pPr>
        <w:pStyle w:val="Times12"/>
        <w:numPr>
          <w:ilvl w:val="0"/>
          <w:numId w:val="33"/>
        </w:numPr>
        <w:tabs>
          <w:tab w:val="clear" w:pos="960"/>
          <w:tab w:val="num" w:pos="720"/>
          <w:tab w:val="left" w:pos="1134"/>
          <w:tab w:val="left" w:pos="1418"/>
        </w:tabs>
        <w:ind w:left="0" w:firstLine="709"/>
        <w:rPr>
          <w:szCs w:val="24"/>
          <w:lang w:val="en-US"/>
        </w:rPr>
      </w:pPr>
      <w:r w:rsidRPr="00486014">
        <w:rPr>
          <w:szCs w:val="24"/>
          <w:lang w:val="en-US"/>
        </w:rPr>
        <w:t>In addition to the materials contained in the technical requirements, the bidder’s Technical Proposal shall include:</w:t>
      </w:r>
    </w:p>
    <w:p w:rsidR="00BA54B5" w:rsidRPr="00486014" w:rsidRDefault="0072148A" w:rsidP="00D77873">
      <w:pPr>
        <w:pStyle w:val="a0"/>
        <w:numPr>
          <w:ilvl w:val="4"/>
          <w:numId w:val="32"/>
        </w:numPr>
        <w:tabs>
          <w:tab w:val="clear" w:pos="1494"/>
          <w:tab w:val="left" w:pos="142"/>
          <w:tab w:val="num" w:pos="1134"/>
        </w:tabs>
        <w:spacing w:line="240" w:lineRule="auto"/>
        <w:ind w:left="0" w:firstLine="709"/>
        <w:rPr>
          <w:i/>
          <w:sz w:val="24"/>
          <w:szCs w:val="24"/>
          <w:lang w:val="en-US"/>
        </w:rPr>
      </w:pPr>
      <w:r w:rsidRPr="00486014">
        <w:rPr>
          <w:i/>
          <w:sz w:val="24"/>
          <w:szCs w:val="24"/>
          <w:lang w:val="en-US"/>
        </w:rPr>
        <w:t xml:space="preserve">description of the services to be provided given by the participant in its bid (including </w:t>
      </w:r>
      <w:r w:rsidR="00B91155">
        <w:rPr>
          <w:i/>
          <w:sz w:val="24"/>
          <w:szCs w:val="24"/>
          <w:lang w:val="en-US"/>
        </w:rPr>
        <w:t xml:space="preserve">the car model, </w:t>
      </w:r>
      <w:r w:rsidRPr="00486014">
        <w:rPr>
          <w:i/>
          <w:sz w:val="24"/>
          <w:szCs w:val="24"/>
          <w:lang w:val="en-US"/>
        </w:rPr>
        <w:t>scope of services, or sequence for their provision, technical process of providing services, period of provision of services);</w:t>
      </w:r>
    </w:p>
    <w:p w:rsidR="00BA54B5" w:rsidRPr="00486014" w:rsidRDefault="0072148A" w:rsidP="00D77873">
      <w:pPr>
        <w:pStyle w:val="a0"/>
        <w:numPr>
          <w:ilvl w:val="4"/>
          <w:numId w:val="32"/>
        </w:numPr>
        <w:tabs>
          <w:tab w:val="clear" w:pos="1494"/>
          <w:tab w:val="num" w:pos="1134"/>
        </w:tabs>
        <w:spacing w:line="240" w:lineRule="auto"/>
        <w:ind w:left="0" w:firstLine="709"/>
        <w:rPr>
          <w:i/>
          <w:sz w:val="24"/>
          <w:szCs w:val="24"/>
          <w:lang w:val="en-US"/>
        </w:rPr>
      </w:pPr>
      <w:r w:rsidRPr="00486014">
        <w:rPr>
          <w:i/>
          <w:sz w:val="24"/>
          <w:szCs w:val="24"/>
          <w:lang w:val="en-US"/>
        </w:rPr>
        <w:t>indication of scope of the services or of the procedure for its determination.</w:t>
      </w:r>
    </w:p>
    <w:p w:rsidR="00BA54B5" w:rsidRPr="00486014" w:rsidRDefault="0072148A" w:rsidP="00D77873">
      <w:pPr>
        <w:pStyle w:val="Times12"/>
        <w:numPr>
          <w:ilvl w:val="0"/>
          <w:numId w:val="33"/>
        </w:numPr>
        <w:tabs>
          <w:tab w:val="clear" w:pos="960"/>
          <w:tab w:val="num" w:pos="720"/>
          <w:tab w:val="left" w:pos="1134"/>
          <w:tab w:val="left" w:pos="1418"/>
        </w:tabs>
        <w:ind w:left="0" w:firstLine="709"/>
        <w:rPr>
          <w:b/>
          <w:i/>
          <w:szCs w:val="24"/>
          <w:lang w:val="en-US"/>
        </w:rPr>
      </w:pPr>
      <w:r w:rsidRPr="00486014">
        <w:rPr>
          <w:snapToGrid w:val="0"/>
          <w:szCs w:val="24"/>
          <w:lang w:val="en-US"/>
        </w:rPr>
        <w:t xml:space="preserve">In this form, the bidder shall confirm compliance with each requirement stipulated in the technical part of the procurement documentation (Volume 2). </w:t>
      </w:r>
    </w:p>
    <w:p w:rsidR="00BA54B5" w:rsidRDefault="00BA54B5">
      <w:pPr>
        <w:pStyle w:val="Times12"/>
        <w:ind w:right="-29"/>
        <w:rPr>
          <w:b/>
          <w:i/>
          <w:szCs w:val="24"/>
          <w:lang w:val="en-US"/>
        </w:rPr>
        <w:sectPr w:rsidR="00BA54B5">
          <w:pgSz w:w="11907" w:h="16840" w:code="9"/>
          <w:pgMar w:top="1134" w:right="737" w:bottom="1701" w:left="1134" w:header="567" w:footer="567" w:gutter="0"/>
          <w:cols w:space="708"/>
          <w:docGrid w:linePitch="360"/>
        </w:sectPr>
      </w:pPr>
    </w:p>
    <w:p w:rsidR="00BA54B5" w:rsidRDefault="0072148A">
      <w:pPr>
        <w:pStyle w:val="Times12"/>
        <w:ind w:firstLine="0"/>
        <w:jc w:val="right"/>
        <w:rPr>
          <w:b/>
          <w:bCs w:val="0"/>
          <w:sz w:val="28"/>
          <w:szCs w:val="28"/>
          <w:lang w:val="en-US"/>
        </w:rPr>
      </w:pPr>
      <w:r>
        <w:rPr>
          <w:bCs w:val="0"/>
          <w:sz w:val="28"/>
          <w:szCs w:val="28"/>
          <w:lang w:val="en-US"/>
        </w:rPr>
        <w:lastRenderedPageBreak/>
        <w:t>Form 3.</w:t>
      </w:r>
    </w:p>
    <w:p w:rsidR="00BA54B5" w:rsidRDefault="0072148A">
      <w:pPr>
        <w:pStyle w:val="Times12"/>
        <w:ind w:left="9781" w:firstLine="0"/>
        <w:jc w:val="right"/>
        <w:rPr>
          <w:iCs/>
          <w:szCs w:val="24"/>
          <w:lang w:val="en-US"/>
        </w:rPr>
      </w:pPr>
      <w:r>
        <w:rPr>
          <w:iCs/>
          <w:szCs w:val="24"/>
          <w:lang w:val="en-US"/>
        </w:rPr>
        <w:t>Appendix to the procurement bid</w:t>
      </w:r>
    </w:p>
    <w:p w:rsidR="00BA54B5" w:rsidRDefault="0072148A">
      <w:pPr>
        <w:pStyle w:val="Times12"/>
        <w:ind w:left="9781" w:firstLine="0"/>
        <w:jc w:val="right"/>
        <w:rPr>
          <w:szCs w:val="24"/>
          <w:lang w:val="en-US"/>
        </w:rPr>
      </w:pPr>
      <w:r>
        <w:rPr>
          <w:iCs/>
          <w:szCs w:val="24"/>
          <w:lang w:val="en-US"/>
        </w:rPr>
        <w:t>dated ______________ 20___  No. ______</w:t>
      </w:r>
    </w:p>
    <w:p w:rsidR="00BA54B5" w:rsidRDefault="00BA54B5">
      <w:pPr>
        <w:pStyle w:val="Times12"/>
        <w:jc w:val="center"/>
        <w:rPr>
          <w:b/>
          <w:lang w:val="en-US"/>
        </w:rPr>
      </w:pPr>
    </w:p>
    <w:p w:rsidR="00336170" w:rsidRDefault="00336170" w:rsidP="00336170">
      <w:pPr>
        <w:jc w:val="center"/>
        <w:rPr>
          <w:sz w:val="28"/>
          <w:szCs w:val="28"/>
          <w:lang w:val="en-US"/>
        </w:rPr>
      </w:pPr>
      <w:r>
        <w:rPr>
          <w:sz w:val="28"/>
          <w:szCs w:val="28"/>
          <w:lang w:val="en-US"/>
        </w:rPr>
        <w:t xml:space="preserve">Request for </w:t>
      </w:r>
      <w:r w:rsidR="0032307A">
        <w:rPr>
          <w:sz w:val="28"/>
          <w:szCs w:val="28"/>
          <w:lang w:val="en-US"/>
        </w:rPr>
        <w:t>quotations</w:t>
      </w:r>
      <w:r>
        <w:rPr>
          <w:sz w:val="28"/>
          <w:szCs w:val="28"/>
          <w:lang w:val="en-US"/>
        </w:rPr>
        <w:t xml:space="preserve"> </w:t>
      </w:r>
      <w:r w:rsidR="00486014" w:rsidRPr="00866660">
        <w:rPr>
          <w:sz w:val="28"/>
          <w:szCs w:val="28"/>
          <w:lang w:val="en-US"/>
        </w:rPr>
        <w:t>for the right to conclud</w:t>
      </w:r>
      <w:r w:rsidR="00486014">
        <w:rPr>
          <w:sz w:val="28"/>
          <w:szCs w:val="28"/>
          <w:lang w:val="en-US"/>
        </w:rPr>
        <w:t xml:space="preserve">e a contract </w:t>
      </w:r>
      <w:r w:rsidR="007E31EE" w:rsidRPr="007E31EE">
        <w:rPr>
          <w:sz w:val="28"/>
          <w:szCs w:val="28"/>
          <w:lang w:val="en-US"/>
        </w:rPr>
        <w:t>for provision of driver accompanied car rental service for Rosatom East Asia (Beijing) Consulting Co., Ltd</w:t>
      </w:r>
    </w:p>
    <w:p w:rsidR="00336170" w:rsidRDefault="00336170" w:rsidP="00336170">
      <w:pPr>
        <w:pStyle w:val="Times12"/>
        <w:ind w:firstLine="0"/>
        <w:jc w:val="center"/>
        <w:rPr>
          <w:b/>
          <w:bCs w:val="0"/>
          <w:i/>
          <w:szCs w:val="24"/>
          <w:lang w:val="en-US"/>
        </w:rPr>
      </w:pPr>
    </w:p>
    <w:p w:rsidR="00336170" w:rsidRDefault="00651F27" w:rsidP="00336170">
      <w:pPr>
        <w:pStyle w:val="20"/>
        <w:numPr>
          <w:ilvl w:val="0"/>
          <w:numId w:val="0"/>
        </w:numPr>
        <w:spacing w:before="0" w:after="0"/>
        <w:ind w:left="720"/>
        <w:jc w:val="center"/>
        <w:rPr>
          <w:rFonts w:ascii="Times New Roman" w:hAnsi="Times New Roman" w:cs="Times New Roman"/>
          <w:b w:val="0"/>
          <w:i w:val="0"/>
          <w:lang w:val="en-US"/>
        </w:rPr>
      </w:pPr>
      <w:bookmarkStart w:id="96" w:name="_COST_SUMMARY_TABLE"/>
      <w:bookmarkStart w:id="97" w:name="_Toc530477766"/>
      <w:bookmarkStart w:id="98" w:name="_Toc34296988"/>
      <w:bookmarkEnd w:id="96"/>
      <w:r w:rsidRPr="00651F27">
        <w:rPr>
          <w:rFonts w:ascii="Times New Roman" w:hAnsi="Times New Roman" w:cs="Times New Roman"/>
          <w:b w:val="0"/>
          <w:bCs w:val="0"/>
          <w:i w:val="0"/>
          <w:szCs w:val="24"/>
          <w:lang w:val="en-US"/>
        </w:rPr>
        <w:t>C</w:t>
      </w:r>
      <w:r>
        <w:rPr>
          <w:rFonts w:ascii="Times New Roman" w:hAnsi="Times New Roman" w:cs="Times New Roman"/>
          <w:b w:val="0"/>
          <w:bCs w:val="0"/>
          <w:i w:val="0"/>
          <w:szCs w:val="24"/>
          <w:lang w:val="en-US"/>
        </w:rPr>
        <w:t>OST</w:t>
      </w:r>
      <w:r w:rsidRPr="00651F27">
        <w:rPr>
          <w:rFonts w:ascii="Times New Roman" w:hAnsi="Times New Roman" w:cs="Times New Roman"/>
          <w:b w:val="0"/>
          <w:bCs w:val="0"/>
          <w:i w:val="0"/>
          <w:szCs w:val="24"/>
          <w:lang w:val="en-US"/>
        </w:rPr>
        <w:t xml:space="preserve"> S</w:t>
      </w:r>
      <w:r>
        <w:rPr>
          <w:rFonts w:ascii="Times New Roman" w:hAnsi="Times New Roman" w:cs="Times New Roman"/>
          <w:b w:val="0"/>
          <w:bCs w:val="0"/>
          <w:i w:val="0"/>
          <w:szCs w:val="24"/>
          <w:lang w:val="en-US"/>
        </w:rPr>
        <w:t>UMMARY</w:t>
      </w:r>
      <w:r w:rsidRPr="00651F27">
        <w:rPr>
          <w:rFonts w:ascii="Times New Roman" w:hAnsi="Times New Roman" w:cs="Times New Roman"/>
          <w:b w:val="0"/>
          <w:bCs w:val="0"/>
          <w:i w:val="0"/>
          <w:szCs w:val="24"/>
          <w:lang w:val="en-US"/>
        </w:rPr>
        <w:t xml:space="preserve"> T</w:t>
      </w:r>
      <w:r>
        <w:rPr>
          <w:rFonts w:ascii="Times New Roman" w:hAnsi="Times New Roman" w:cs="Times New Roman"/>
          <w:b w:val="0"/>
          <w:bCs w:val="0"/>
          <w:i w:val="0"/>
          <w:szCs w:val="24"/>
          <w:lang w:val="en-US"/>
        </w:rPr>
        <w:t>ABLE</w:t>
      </w:r>
      <w:r w:rsidR="00336170">
        <w:rPr>
          <w:rFonts w:ascii="Times New Roman" w:hAnsi="Times New Roman" w:cs="Times New Roman"/>
          <w:b w:val="0"/>
          <w:i w:val="0"/>
          <w:lang w:val="en-US"/>
        </w:rPr>
        <w:t xml:space="preserve"> (Form 3)</w:t>
      </w:r>
      <w:bookmarkEnd w:id="97"/>
      <w:bookmarkEnd w:id="98"/>
    </w:p>
    <w:p w:rsidR="00336170" w:rsidRDefault="00336170" w:rsidP="00336170">
      <w:pPr>
        <w:rPr>
          <w:lang w:val="en-US"/>
        </w:rPr>
      </w:pPr>
    </w:p>
    <w:p w:rsidR="00336170" w:rsidRDefault="00336170" w:rsidP="00336170">
      <w:pPr>
        <w:pStyle w:val="Times12"/>
        <w:ind w:firstLine="0"/>
        <w:rPr>
          <w:b/>
          <w:i/>
          <w:sz w:val="28"/>
          <w:szCs w:val="28"/>
          <w:lang w:val="en-US"/>
        </w:rPr>
      </w:pPr>
      <w:r>
        <w:rPr>
          <w:b/>
          <w:i/>
          <w:sz w:val="28"/>
          <w:szCs w:val="28"/>
          <w:lang w:val="en-US"/>
        </w:rPr>
        <w:t xml:space="preserve">The bidder (the procurement participant): ________________________________ </w:t>
      </w:r>
    </w:p>
    <w:p w:rsidR="00336170" w:rsidRDefault="00336170" w:rsidP="00336170">
      <w:pPr>
        <w:rPr>
          <w:spacing w:val="-3"/>
          <w:sz w:val="28"/>
          <w:szCs w:val="28"/>
          <w:lang w:val="en-US"/>
        </w:rPr>
      </w:pPr>
      <w:r>
        <w:rPr>
          <w:spacing w:val="-3"/>
          <w:sz w:val="28"/>
          <w:szCs w:val="28"/>
          <w:lang w:val="en-US"/>
        </w:rPr>
        <w:t>In the prices as of submission date of the procurement bid: __________ ___, 20___</w:t>
      </w:r>
    </w:p>
    <w:p w:rsidR="00486014" w:rsidRDefault="00486014" w:rsidP="00336170">
      <w:pPr>
        <w:rPr>
          <w:spacing w:val="-3"/>
          <w:sz w:val="28"/>
          <w:szCs w:val="28"/>
          <w:lang w:val="en-U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7537"/>
        <w:gridCol w:w="2895"/>
        <w:gridCol w:w="2833"/>
      </w:tblGrid>
      <w:tr w:rsidR="00CB3E05" w:rsidTr="00102AA7">
        <w:trPr>
          <w:trHeight w:val="888"/>
        </w:trPr>
        <w:tc>
          <w:tcPr>
            <w:tcW w:w="336" w:type="pct"/>
            <w:tcBorders>
              <w:top w:val="single" w:sz="4" w:space="0" w:color="auto"/>
              <w:left w:val="single" w:sz="4" w:space="0" w:color="auto"/>
              <w:bottom w:val="single" w:sz="4" w:space="0" w:color="auto"/>
              <w:right w:val="single" w:sz="4" w:space="0" w:color="auto"/>
            </w:tcBorders>
            <w:shd w:val="clear" w:color="auto" w:fill="auto"/>
          </w:tcPr>
          <w:p w:rsidR="00CB3E05" w:rsidRDefault="00CB3E05" w:rsidP="00102AA7">
            <w:pPr>
              <w:jc w:val="center"/>
              <w:rPr>
                <w:bCs/>
              </w:rPr>
            </w:pPr>
            <w:r>
              <w:rPr>
                <w:bCs/>
              </w:rPr>
              <w:t>№ п/п</w:t>
            </w:r>
          </w:p>
        </w:tc>
        <w:tc>
          <w:tcPr>
            <w:tcW w:w="2650" w:type="pct"/>
            <w:tcBorders>
              <w:top w:val="single" w:sz="4" w:space="0" w:color="auto"/>
              <w:left w:val="single" w:sz="4" w:space="0" w:color="auto"/>
              <w:bottom w:val="single" w:sz="4" w:space="0" w:color="auto"/>
              <w:right w:val="single" w:sz="4" w:space="0" w:color="auto"/>
            </w:tcBorders>
            <w:shd w:val="clear" w:color="auto" w:fill="auto"/>
            <w:vAlign w:val="center"/>
          </w:tcPr>
          <w:p w:rsidR="00CB3E05" w:rsidRDefault="00CB3E05" w:rsidP="00102AA7">
            <w:pPr>
              <w:tabs>
                <w:tab w:val="left" w:pos="390"/>
                <w:tab w:val="center" w:pos="5988"/>
              </w:tabs>
              <w:jc w:val="center"/>
              <w:rPr>
                <w:bCs/>
              </w:rPr>
            </w:pPr>
            <w:r>
              <w:rPr>
                <w:b/>
                <w:lang w:val="en-US"/>
              </w:rPr>
              <w:t>Service</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rsidR="00CB3E05" w:rsidRDefault="00CB3E05" w:rsidP="00102AA7">
            <w:pPr>
              <w:jc w:val="center"/>
              <w:rPr>
                <w:b/>
                <w:bCs/>
                <w:lang w:val="en-US"/>
              </w:rPr>
            </w:pPr>
            <w:r>
              <w:rPr>
                <w:b/>
                <w:lang w:val="en-US"/>
              </w:rPr>
              <w:t>Fee,</w:t>
            </w:r>
            <w:r>
              <w:rPr>
                <w:i/>
                <w:color w:val="FF0000"/>
                <w:lang w:val="en-US"/>
              </w:rPr>
              <w:t xml:space="preserve"> </w:t>
            </w:r>
            <w:r>
              <w:rPr>
                <w:b/>
                <w:lang w:val="en-US"/>
              </w:rPr>
              <w:t>VAT exclusive,</w:t>
            </w:r>
          </w:p>
          <w:p w:rsidR="00CB3E05" w:rsidRDefault="00CB3E05" w:rsidP="00102AA7">
            <w:pPr>
              <w:jc w:val="center"/>
              <w:rPr>
                <w:bCs/>
                <w:lang w:val="en-US"/>
              </w:rPr>
            </w:pPr>
            <w:r>
              <w:rPr>
                <w:bCs/>
                <w:lang w:val="en-US"/>
              </w:rPr>
              <w:t>CNY</w:t>
            </w:r>
          </w:p>
        </w:tc>
        <w:tc>
          <w:tcPr>
            <w:tcW w:w="996" w:type="pct"/>
            <w:tcBorders>
              <w:top w:val="single" w:sz="4" w:space="0" w:color="auto"/>
              <w:left w:val="single" w:sz="4" w:space="0" w:color="auto"/>
              <w:bottom w:val="single" w:sz="4" w:space="0" w:color="auto"/>
              <w:right w:val="single" w:sz="4" w:space="0" w:color="auto"/>
            </w:tcBorders>
          </w:tcPr>
          <w:p w:rsidR="00CB3E05" w:rsidRDefault="00CB3E05" w:rsidP="00102AA7">
            <w:pPr>
              <w:jc w:val="center"/>
              <w:rPr>
                <w:b/>
                <w:bCs/>
                <w:lang w:val="en-US"/>
              </w:rPr>
            </w:pPr>
            <w:r>
              <w:rPr>
                <w:b/>
                <w:lang w:val="en-US"/>
              </w:rPr>
              <w:t>Fee,</w:t>
            </w:r>
            <w:r>
              <w:rPr>
                <w:i/>
                <w:color w:val="FF0000"/>
                <w:lang w:val="en-US"/>
              </w:rPr>
              <w:t xml:space="preserve"> </w:t>
            </w:r>
            <w:r>
              <w:rPr>
                <w:b/>
                <w:lang w:val="en-US"/>
              </w:rPr>
              <w:t>VAT inclusive,</w:t>
            </w:r>
          </w:p>
          <w:p w:rsidR="00CB3E05" w:rsidRDefault="00CB3E05" w:rsidP="00102AA7">
            <w:pPr>
              <w:jc w:val="center"/>
              <w:rPr>
                <w:bCs/>
              </w:rPr>
            </w:pPr>
            <w:r>
              <w:rPr>
                <w:bCs/>
                <w:lang w:val="en-US"/>
              </w:rPr>
              <w:t>CNY</w:t>
            </w:r>
          </w:p>
        </w:tc>
      </w:tr>
      <w:tr w:rsidR="00CB3E05" w:rsidRPr="00102AA7" w:rsidTr="00102AA7">
        <w:tc>
          <w:tcPr>
            <w:tcW w:w="298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3E05" w:rsidRDefault="00CB3E05" w:rsidP="00102AA7">
            <w:pPr>
              <w:jc w:val="center"/>
              <w:rPr>
                <w:b/>
                <w:lang w:val="en-US"/>
              </w:rPr>
            </w:pPr>
            <w:r>
              <w:rPr>
                <w:b/>
                <w:lang w:val="en-US"/>
              </w:rPr>
              <w:t>Accounting period, quarter (three months)</w:t>
            </w:r>
          </w:p>
        </w:tc>
        <w:tc>
          <w:tcPr>
            <w:tcW w:w="201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3E05" w:rsidRDefault="00CB3E05" w:rsidP="00102AA7">
            <w:pPr>
              <w:jc w:val="center"/>
              <w:rPr>
                <w:b/>
                <w:lang w:val="en-US"/>
              </w:rPr>
            </w:pPr>
          </w:p>
        </w:tc>
      </w:tr>
      <w:tr w:rsidR="00CB3E05" w:rsidRPr="00102AA7" w:rsidTr="00102AA7">
        <w:tc>
          <w:tcPr>
            <w:tcW w:w="336" w:type="pct"/>
            <w:tcBorders>
              <w:top w:val="single" w:sz="4" w:space="0" w:color="auto"/>
              <w:left w:val="single" w:sz="4" w:space="0" w:color="auto"/>
              <w:bottom w:val="single" w:sz="4" w:space="0" w:color="auto"/>
              <w:right w:val="single" w:sz="4" w:space="0" w:color="auto"/>
            </w:tcBorders>
            <w:shd w:val="clear" w:color="auto" w:fill="auto"/>
          </w:tcPr>
          <w:p w:rsidR="00CB3E05" w:rsidRDefault="00CB3E05" w:rsidP="00102AA7">
            <w:pPr>
              <w:tabs>
                <w:tab w:val="left" w:pos="142"/>
              </w:tabs>
              <w:jc w:val="center"/>
            </w:pPr>
            <w:r>
              <w:t>1</w:t>
            </w:r>
          </w:p>
        </w:tc>
        <w:tc>
          <w:tcPr>
            <w:tcW w:w="2650" w:type="pct"/>
            <w:tcBorders>
              <w:top w:val="single" w:sz="4" w:space="0" w:color="auto"/>
              <w:left w:val="single" w:sz="4" w:space="0" w:color="auto"/>
              <w:bottom w:val="single" w:sz="4" w:space="0" w:color="auto"/>
              <w:right w:val="single" w:sz="4" w:space="0" w:color="auto"/>
            </w:tcBorders>
            <w:shd w:val="clear" w:color="auto" w:fill="auto"/>
            <w:vAlign w:val="center"/>
          </w:tcPr>
          <w:p w:rsidR="00CB3E05" w:rsidRDefault="00CB3E05" w:rsidP="00102AA7">
            <w:pPr>
              <w:rPr>
                <w:lang w:val="en-US" w:eastAsia="zh-CN"/>
              </w:rPr>
            </w:pPr>
            <w:r>
              <w:rPr>
                <w:lang w:val="en-US" w:eastAsia="zh-CN"/>
              </w:rPr>
              <w:t>Car rental services 24 hours 7 days a week.</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rsidR="00CB3E05" w:rsidRDefault="00CB3E05" w:rsidP="00102AA7">
            <w:pPr>
              <w:jc w:val="center"/>
              <w:rPr>
                <w:lang w:val="en-US"/>
              </w:rPr>
            </w:pPr>
          </w:p>
        </w:tc>
        <w:tc>
          <w:tcPr>
            <w:tcW w:w="996" w:type="pct"/>
            <w:tcBorders>
              <w:top w:val="single" w:sz="4" w:space="0" w:color="auto"/>
              <w:left w:val="single" w:sz="4" w:space="0" w:color="auto"/>
              <w:bottom w:val="single" w:sz="4" w:space="0" w:color="auto"/>
              <w:right w:val="single" w:sz="4" w:space="0" w:color="auto"/>
            </w:tcBorders>
            <w:vAlign w:val="center"/>
          </w:tcPr>
          <w:p w:rsidR="00CB3E05" w:rsidRDefault="00CB3E05" w:rsidP="00102AA7">
            <w:pPr>
              <w:jc w:val="center"/>
              <w:rPr>
                <w:lang w:val="en-US"/>
              </w:rPr>
            </w:pPr>
          </w:p>
        </w:tc>
      </w:tr>
      <w:tr w:rsidR="00CB3E05" w:rsidRPr="00102AA7" w:rsidTr="00102AA7">
        <w:tc>
          <w:tcPr>
            <w:tcW w:w="336" w:type="pct"/>
            <w:tcBorders>
              <w:top w:val="single" w:sz="4" w:space="0" w:color="auto"/>
              <w:left w:val="single" w:sz="4" w:space="0" w:color="auto"/>
              <w:bottom w:val="single" w:sz="4" w:space="0" w:color="auto"/>
              <w:right w:val="single" w:sz="4" w:space="0" w:color="auto"/>
            </w:tcBorders>
            <w:shd w:val="clear" w:color="auto" w:fill="auto"/>
          </w:tcPr>
          <w:p w:rsidR="00CB3E05" w:rsidRDefault="00CB3E05" w:rsidP="00102AA7">
            <w:pPr>
              <w:tabs>
                <w:tab w:val="left" w:pos="142"/>
              </w:tabs>
              <w:jc w:val="center"/>
            </w:pPr>
            <w:r>
              <w:t>2</w:t>
            </w:r>
          </w:p>
        </w:tc>
        <w:tc>
          <w:tcPr>
            <w:tcW w:w="2650" w:type="pct"/>
            <w:tcBorders>
              <w:top w:val="single" w:sz="4" w:space="0" w:color="auto"/>
              <w:left w:val="single" w:sz="4" w:space="0" w:color="auto"/>
              <w:bottom w:val="single" w:sz="4" w:space="0" w:color="auto"/>
              <w:right w:val="single" w:sz="4" w:space="0" w:color="auto"/>
            </w:tcBorders>
            <w:shd w:val="clear" w:color="auto" w:fill="auto"/>
            <w:vAlign w:val="center"/>
          </w:tcPr>
          <w:p w:rsidR="00CB3E05" w:rsidRDefault="00CB3E05" w:rsidP="00102AA7">
            <w:pPr>
              <w:rPr>
                <w:color w:val="000000" w:themeColor="text1"/>
                <w:lang w:val="en-US"/>
              </w:rPr>
            </w:pPr>
            <w:r>
              <w:rPr>
                <w:lang w:val="en-US"/>
              </w:rPr>
              <w:t>The provision of driver services (incl. salary, deductions for social insurance, meals etc.) for the accounting period</w:t>
            </w:r>
            <w:r>
              <w:rPr>
                <w:color w:val="000000" w:themeColor="text1"/>
                <w:lang w:val="en-US"/>
              </w:rPr>
              <w:t xml:space="preserve"> on weekdays (Monday to Friday): from 9-00 to 18-00 (the driver’s working day is 9 hours, including 1 hour for lunch).</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rsidR="00CB3E05" w:rsidRDefault="00CB3E05" w:rsidP="00102AA7">
            <w:pPr>
              <w:jc w:val="center"/>
              <w:rPr>
                <w:lang w:val="en-US"/>
              </w:rPr>
            </w:pPr>
          </w:p>
        </w:tc>
        <w:tc>
          <w:tcPr>
            <w:tcW w:w="996" w:type="pct"/>
            <w:tcBorders>
              <w:top w:val="single" w:sz="4" w:space="0" w:color="auto"/>
              <w:left w:val="single" w:sz="4" w:space="0" w:color="auto"/>
              <w:bottom w:val="single" w:sz="4" w:space="0" w:color="auto"/>
              <w:right w:val="single" w:sz="4" w:space="0" w:color="auto"/>
            </w:tcBorders>
            <w:vAlign w:val="center"/>
          </w:tcPr>
          <w:p w:rsidR="00CB3E05" w:rsidRDefault="00CB3E05" w:rsidP="00102AA7">
            <w:pPr>
              <w:jc w:val="center"/>
              <w:rPr>
                <w:lang w:val="en-US"/>
              </w:rPr>
            </w:pPr>
          </w:p>
        </w:tc>
      </w:tr>
      <w:tr w:rsidR="00CB3E05" w:rsidRPr="00102AA7" w:rsidTr="00102AA7">
        <w:trPr>
          <w:trHeight w:val="75"/>
        </w:trPr>
        <w:tc>
          <w:tcPr>
            <w:tcW w:w="2986" w:type="pct"/>
            <w:gridSpan w:val="2"/>
            <w:tcBorders>
              <w:top w:val="single" w:sz="4" w:space="0" w:color="auto"/>
              <w:left w:val="single" w:sz="4" w:space="0" w:color="auto"/>
              <w:bottom w:val="single" w:sz="4" w:space="0" w:color="auto"/>
              <w:right w:val="single" w:sz="4" w:space="0" w:color="auto"/>
            </w:tcBorders>
            <w:shd w:val="clear" w:color="auto" w:fill="auto"/>
          </w:tcPr>
          <w:p w:rsidR="00CB3E05" w:rsidRDefault="00CB3E05" w:rsidP="00102AA7">
            <w:pPr>
              <w:jc w:val="right"/>
              <w:rPr>
                <w:lang w:val="en-US"/>
              </w:rPr>
            </w:pPr>
            <w:r>
              <w:rPr>
                <w:lang w:val="en-US"/>
              </w:rPr>
              <w:t>Total for the accounting period</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rsidR="00CB3E05" w:rsidRDefault="00CB3E05" w:rsidP="00102AA7">
            <w:pPr>
              <w:jc w:val="center"/>
              <w:rPr>
                <w:lang w:val="en-US"/>
              </w:rPr>
            </w:pPr>
          </w:p>
        </w:tc>
        <w:tc>
          <w:tcPr>
            <w:tcW w:w="996" w:type="pct"/>
            <w:tcBorders>
              <w:top w:val="single" w:sz="4" w:space="0" w:color="auto"/>
              <w:left w:val="single" w:sz="4" w:space="0" w:color="auto"/>
              <w:bottom w:val="single" w:sz="4" w:space="0" w:color="auto"/>
              <w:right w:val="single" w:sz="4" w:space="0" w:color="auto"/>
            </w:tcBorders>
            <w:vAlign w:val="center"/>
          </w:tcPr>
          <w:p w:rsidR="00CB3E05" w:rsidRDefault="00CB3E05" w:rsidP="00102AA7">
            <w:pPr>
              <w:jc w:val="center"/>
              <w:rPr>
                <w:lang w:val="en-US"/>
              </w:rPr>
            </w:pPr>
          </w:p>
        </w:tc>
      </w:tr>
      <w:tr w:rsidR="00CB3E05" w:rsidRPr="00102AA7" w:rsidTr="00102AA7">
        <w:trPr>
          <w:trHeight w:val="429"/>
        </w:trPr>
        <w:tc>
          <w:tcPr>
            <w:tcW w:w="2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B3E05" w:rsidRDefault="00CB3E05" w:rsidP="00102AA7">
            <w:pPr>
              <w:jc w:val="right"/>
              <w:rPr>
                <w:b/>
                <w:lang w:val="en-US"/>
              </w:rPr>
            </w:pPr>
            <w:r>
              <w:rPr>
                <w:b/>
                <w:lang w:val="en-US"/>
              </w:rPr>
              <w:t>TOTAL for the entire period (one year</w:t>
            </w:r>
            <w:r>
              <w:rPr>
                <w:rFonts w:hint="eastAsia"/>
                <w:b/>
                <w:lang w:val="en-US"/>
              </w:rPr>
              <w:t>)</w:t>
            </w:r>
            <w:r>
              <w:rPr>
                <w:b/>
                <w:lang w:val="en-US"/>
              </w:rPr>
              <w:t xml:space="preserve"> of the Service under the Contract </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rsidR="00CB3E05" w:rsidRPr="00102AA7" w:rsidRDefault="00CB3E05" w:rsidP="00102AA7">
            <w:pPr>
              <w:jc w:val="center"/>
              <w:rPr>
                <w:b/>
                <w:lang w:val="en-US"/>
              </w:rPr>
            </w:pPr>
          </w:p>
        </w:tc>
        <w:tc>
          <w:tcPr>
            <w:tcW w:w="996" w:type="pct"/>
            <w:tcBorders>
              <w:top w:val="single" w:sz="4" w:space="0" w:color="auto"/>
              <w:left w:val="single" w:sz="4" w:space="0" w:color="auto"/>
              <w:bottom w:val="single" w:sz="4" w:space="0" w:color="auto"/>
              <w:right w:val="single" w:sz="4" w:space="0" w:color="auto"/>
            </w:tcBorders>
            <w:vAlign w:val="center"/>
          </w:tcPr>
          <w:p w:rsidR="00CB3E05" w:rsidRPr="00E252B7" w:rsidRDefault="00CB3E05" w:rsidP="00102AA7">
            <w:pPr>
              <w:jc w:val="center"/>
              <w:rPr>
                <w:b/>
                <w:lang w:val="en-US"/>
              </w:rPr>
            </w:pPr>
          </w:p>
        </w:tc>
      </w:tr>
    </w:tbl>
    <w:p w:rsidR="007E31EE" w:rsidRDefault="007E31EE" w:rsidP="00336170">
      <w:pPr>
        <w:rPr>
          <w:spacing w:val="-3"/>
          <w:sz w:val="28"/>
          <w:szCs w:val="28"/>
          <w:lang w:val="en-US"/>
        </w:rPr>
      </w:pPr>
      <w:bookmarkStart w:id="99" w:name="_GoBack"/>
      <w:bookmarkEnd w:id="99"/>
    </w:p>
    <w:p w:rsidR="00336170" w:rsidRPr="00C94433" w:rsidRDefault="00336170" w:rsidP="00336170">
      <w:pPr>
        <w:pStyle w:val="afff1"/>
        <w:tabs>
          <w:tab w:val="clear" w:pos="1134"/>
        </w:tabs>
        <w:autoSpaceDE w:val="0"/>
        <w:autoSpaceDN w:val="0"/>
        <w:spacing w:line="240" w:lineRule="auto"/>
        <w:ind w:firstLine="0"/>
        <w:rPr>
          <w:sz w:val="28"/>
          <w:szCs w:val="28"/>
          <w:lang w:val="en-US"/>
        </w:rPr>
      </w:pPr>
    </w:p>
    <w:p w:rsidR="00336170" w:rsidRDefault="00336170" w:rsidP="00336170">
      <w:pPr>
        <w:pStyle w:val="afff1"/>
        <w:tabs>
          <w:tab w:val="clear" w:pos="1134"/>
        </w:tabs>
        <w:autoSpaceDE w:val="0"/>
        <w:autoSpaceDN w:val="0"/>
        <w:spacing w:line="240" w:lineRule="auto"/>
        <w:ind w:firstLine="0"/>
        <w:rPr>
          <w:b/>
          <w:i/>
          <w:sz w:val="16"/>
          <w:szCs w:val="16"/>
          <w:lang w:val="en-US"/>
        </w:rPr>
      </w:pPr>
      <w:r>
        <w:rPr>
          <w:b/>
          <w:i/>
          <w:sz w:val="16"/>
          <w:szCs w:val="16"/>
          <w:lang w:val="en-US"/>
        </w:rPr>
        <w:t>_________________________________</w:t>
      </w:r>
      <w:r>
        <w:rPr>
          <w:b/>
          <w:i/>
          <w:sz w:val="16"/>
          <w:szCs w:val="16"/>
          <w:lang w:val="en-US"/>
        </w:rPr>
        <w:tab/>
        <w:t>___</w:t>
      </w:r>
      <w:r>
        <w:rPr>
          <w:b/>
          <w:i/>
          <w:sz w:val="16"/>
          <w:szCs w:val="16"/>
          <w:lang w:val="en-US"/>
        </w:rPr>
        <w:tab/>
      </w:r>
      <w:r>
        <w:rPr>
          <w:b/>
          <w:i/>
          <w:sz w:val="16"/>
          <w:szCs w:val="16"/>
          <w:lang w:val="en-US"/>
        </w:rPr>
        <w:tab/>
        <w:t>___________________________</w:t>
      </w:r>
    </w:p>
    <w:p w:rsidR="00336170" w:rsidRDefault="00336170" w:rsidP="00336170">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rsidR="00336170" w:rsidRDefault="00336170" w:rsidP="00336170">
      <w:pPr>
        <w:pStyle w:val="Times12"/>
        <w:ind w:firstLine="709"/>
        <w:rPr>
          <w:b/>
          <w:bCs w:val="0"/>
          <w:i/>
          <w:sz w:val="28"/>
          <w:lang w:val="en-US"/>
        </w:rPr>
      </w:pPr>
      <w:r>
        <w:rPr>
          <w:b/>
          <w:bCs w:val="0"/>
          <w:i/>
          <w:sz w:val="28"/>
          <w:lang w:val="en-US"/>
        </w:rPr>
        <w:t>L.S.</w:t>
      </w:r>
    </w:p>
    <w:p w:rsidR="00336170" w:rsidRDefault="00336170" w:rsidP="00336170">
      <w:pPr>
        <w:pStyle w:val="Times12"/>
        <w:ind w:firstLine="709"/>
        <w:rPr>
          <w:b/>
          <w:bCs w:val="0"/>
          <w:i/>
          <w:sz w:val="28"/>
          <w:lang w:val="en-US"/>
        </w:rPr>
      </w:pPr>
    </w:p>
    <w:p w:rsidR="00336170" w:rsidRDefault="00336170" w:rsidP="00336170">
      <w:pPr>
        <w:ind w:firstLine="709"/>
        <w:rPr>
          <w:bCs/>
          <w:iCs/>
          <w:lang w:val="en-US"/>
        </w:rPr>
      </w:pPr>
      <w:r>
        <w:rPr>
          <w:bCs/>
          <w:iCs/>
          <w:lang w:val="en-US"/>
        </w:rPr>
        <w:t>INSTRUCTIONS FOR FILLING IN</w:t>
      </w:r>
    </w:p>
    <w:p w:rsidR="00336170" w:rsidRDefault="00336170" w:rsidP="00D77873">
      <w:pPr>
        <w:pStyle w:val="33"/>
        <w:numPr>
          <w:ilvl w:val="1"/>
          <w:numId w:val="35"/>
        </w:numPr>
        <w:tabs>
          <w:tab w:val="clear" w:pos="1440"/>
          <w:tab w:val="left" w:pos="709"/>
        </w:tabs>
        <w:suppressAutoHyphens/>
        <w:overflowPunct w:val="0"/>
        <w:autoSpaceDE w:val="0"/>
        <w:autoSpaceDN w:val="0"/>
        <w:ind w:left="709" w:firstLine="0"/>
        <w:rPr>
          <w:bCs/>
          <w:color w:val="auto"/>
          <w:u w:val="none"/>
          <w:lang w:val="en-US"/>
        </w:rPr>
      </w:pPr>
      <w:r>
        <w:rPr>
          <w:bCs/>
          <w:color w:val="auto"/>
          <w:u w:val="none"/>
          <w:lang w:val="en-US"/>
        </w:rPr>
        <w:t>These instructions should not be reproduced in the documents prepared by the procurement participant.</w:t>
      </w:r>
    </w:p>
    <w:p w:rsidR="00336170" w:rsidRDefault="00336170" w:rsidP="00D77873">
      <w:pPr>
        <w:pStyle w:val="33"/>
        <w:numPr>
          <w:ilvl w:val="0"/>
          <w:numId w:val="35"/>
        </w:numPr>
        <w:tabs>
          <w:tab w:val="clear" w:pos="1440"/>
          <w:tab w:val="left" w:pos="0"/>
        </w:tabs>
        <w:suppressAutoHyphens/>
        <w:overflowPunct w:val="0"/>
        <w:autoSpaceDE w:val="0"/>
        <w:autoSpaceDN w:val="0"/>
        <w:ind w:left="0" w:firstLine="709"/>
        <w:rPr>
          <w:bCs/>
          <w:color w:val="auto"/>
          <w:u w:val="none"/>
          <w:lang w:val="en-US"/>
        </w:rPr>
      </w:pPr>
      <w:r>
        <w:rPr>
          <w:bCs/>
          <w:color w:val="auto"/>
          <w:u w:val="none"/>
          <w:lang w:val="en-US"/>
        </w:rPr>
        <w:lastRenderedPageBreak/>
        <w:t xml:space="preserve">The procurement participant shall indicate the number and date of the procurement bid to which this </w:t>
      </w:r>
      <w:r w:rsidR="00E477A4" w:rsidRPr="00E477A4">
        <w:rPr>
          <w:bCs/>
          <w:color w:val="auto"/>
          <w:u w:val="none"/>
          <w:lang w:val="en-US"/>
        </w:rPr>
        <w:t>Cost Summary Table</w:t>
      </w:r>
      <w:r>
        <w:rPr>
          <w:bCs/>
          <w:color w:val="auto"/>
          <w:u w:val="none"/>
          <w:lang w:val="en-US"/>
        </w:rPr>
        <w:t xml:space="preserve"> is attached.</w:t>
      </w:r>
    </w:p>
    <w:p w:rsidR="00336170" w:rsidRDefault="00336170" w:rsidP="00D77873">
      <w:pPr>
        <w:pStyle w:val="33"/>
        <w:numPr>
          <w:ilvl w:val="0"/>
          <w:numId w:val="35"/>
        </w:numPr>
        <w:tabs>
          <w:tab w:val="clear" w:pos="1440"/>
          <w:tab w:val="left" w:pos="709"/>
        </w:tabs>
        <w:suppressAutoHyphens/>
        <w:overflowPunct w:val="0"/>
        <w:autoSpaceDE w:val="0"/>
        <w:autoSpaceDN w:val="0"/>
        <w:ind w:left="709" w:firstLine="0"/>
        <w:rPr>
          <w:bCs/>
          <w:color w:val="auto"/>
          <w:u w:val="none"/>
          <w:lang w:val="en-US"/>
        </w:rPr>
      </w:pPr>
      <w:r>
        <w:rPr>
          <w:bCs/>
          <w:color w:val="auto"/>
          <w:u w:val="none"/>
          <w:lang w:val="en-US"/>
        </w:rPr>
        <w:t>Procurement participants shall state their corporate name (including legal form of business).</w:t>
      </w:r>
    </w:p>
    <w:p w:rsidR="00336170" w:rsidRDefault="00336170" w:rsidP="00D77873">
      <w:pPr>
        <w:pStyle w:val="33"/>
        <w:numPr>
          <w:ilvl w:val="0"/>
          <w:numId w:val="35"/>
        </w:numPr>
        <w:tabs>
          <w:tab w:val="clear" w:pos="1440"/>
          <w:tab w:val="left" w:pos="709"/>
        </w:tabs>
        <w:suppressAutoHyphens/>
        <w:overflowPunct w:val="0"/>
        <w:autoSpaceDE w:val="0"/>
        <w:autoSpaceDN w:val="0"/>
        <w:ind w:left="709" w:firstLine="0"/>
        <w:rPr>
          <w:bCs/>
          <w:color w:val="auto"/>
          <w:u w:val="none"/>
          <w:lang w:val="en-US"/>
        </w:rPr>
      </w:pPr>
      <w:r>
        <w:rPr>
          <w:bCs/>
          <w:color w:val="auto"/>
          <w:u w:val="none"/>
          <w:lang w:val="en-US"/>
        </w:rPr>
        <w:t xml:space="preserve">The procurement participant shall indicate the date as of which the </w:t>
      </w:r>
      <w:r w:rsidR="00E477A4" w:rsidRPr="00E477A4">
        <w:rPr>
          <w:bCs/>
          <w:color w:val="auto"/>
          <w:u w:val="none"/>
          <w:lang w:val="en-US"/>
        </w:rPr>
        <w:t>Cost Summary Table</w:t>
      </w:r>
      <w:r>
        <w:rPr>
          <w:bCs/>
          <w:color w:val="auto"/>
          <w:u w:val="none"/>
          <w:lang w:val="en-US"/>
        </w:rPr>
        <w:t xml:space="preserve"> was calculated.</w:t>
      </w:r>
    </w:p>
    <w:p w:rsidR="00336170" w:rsidRDefault="00336170" w:rsidP="00D77873">
      <w:pPr>
        <w:pStyle w:val="33"/>
        <w:numPr>
          <w:ilvl w:val="0"/>
          <w:numId w:val="35"/>
        </w:numPr>
        <w:tabs>
          <w:tab w:val="clear" w:pos="1440"/>
          <w:tab w:val="left" w:pos="0"/>
        </w:tabs>
        <w:suppressAutoHyphens/>
        <w:overflowPunct w:val="0"/>
        <w:autoSpaceDE w:val="0"/>
        <w:autoSpaceDN w:val="0"/>
        <w:ind w:left="0" w:firstLine="709"/>
        <w:rPr>
          <w:bCs/>
          <w:color w:val="auto"/>
          <w:u w:val="none"/>
          <w:lang w:val="en-US"/>
        </w:rPr>
      </w:pPr>
      <w:r>
        <w:rPr>
          <w:bCs/>
          <w:color w:val="auto"/>
          <w:u w:val="none"/>
          <w:lang w:val="en-US"/>
        </w:rPr>
        <w:t xml:space="preserve">The </w:t>
      </w:r>
      <w:r w:rsidR="00E477A4" w:rsidRPr="00E477A4">
        <w:rPr>
          <w:bCs/>
          <w:color w:val="auto"/>
          <w:u w:val="none"/>
          <w:lang w:val="en-US"/>
        </w:rPr>
        <w:t>Cost Summary Table</w:t>
      </w:r>
      <w:r>
        <w:rPr>
          <w:bCs/>
          <w:color w:val="auto"/>
          <w:u w:val="none"/>
          <w:lang w:val="en-US"/>
        </w:rPr>
        <w:t xml:space="preserve"> shall include calculation of all elements comprising total price of the bid.</w:t>
      </w:r>
    </w:p>
    <w:p w:rsidR="006E7A0D" w:rsidRPr="00B113F8" w:rsidRDefault="006E7A0D" w:rsidP="00217048">
      <w:pPr>
        <w:pStyle w:val="Times12"/>
        <w:ind w:firstLine="0"/>
        <w:jc w:val="right"/>
        <w:rPr>
          <w:lang w:val="en-US"/>
        </w:rPr>
      </w:pPr>
      <w:bookmarkStart w:id="100" w:name="_План_распределения_выполнения"/>
      <w:bookmarkStart w:id="101" w:name="_План_распределения_выполнения_объем"/>
      <w:bookmarkEnd w:id="100"/>
      <w:bookmarkEnd w:id="101"/>
    </w:p>
    <w:p w:rsidR="00BA54B5" w:rsidRDefault="00BA54B5">
      <w:pPr>
        <w:rPr>
          <w:b/>
          <w:i/>
          <w:lang w:val="en-US"/>
        </w:rPr>
        <w:sectPr w:rsidR="00BA54B5">
          <w:pgSz w:w="16840" w:h="11907" w:orient="landscape" w:code="9"/>
          <w:pgMar w:top="1134" w:right="1134" w:bottom="568" w:left="1701" w:header="567" w:footer="308" w:gutter="0"/>
          <w:cols w:space="708"/>
          <w:docGrid w:linePitch="360"/>
        </w:sectPr>
      </w:pPr>
    </w:p>
    <w:p w:rsidR="00BA54B5" w:rsidRDefault="0072148A">
      <w:pPr>
        <w:pStyle w:val="10"/>
        <w:numPr>
          <w:ilvl w:val="0"/>
          <w:numId w:val="0"/>
        </w:numPr>
        <w:jc w:val="center"/>
        <w:rPr>
          <w:b/>
          <w:sz w:val="28"/>
          <w:szCs w:val="28"/>
          <w:lang w:val="en-US"/>
        </w:rPr>
      </w:pPr>
      <w:bookmarkStart w:id="102" w:name="_Справка_об_участии_в_судебных_разби"/>
      <w:bookmarkStart w:id="103" w:name="_Справка_об_участии"/>
      <w:bookmarkStart w:id="104" w:name="_БАНКОВСКАЯ_ГАРАНТИЯ_ОБЕСПЕЧЕНИЯ_1"/>
      <w:bookmarkStart w:id="105" w:name="_Toc514917333"/>
      <w:bookmarkStart w:id="106" w:name="_Toc34296989"/>
      <w:bookmarkEnd w:id="73"/>
      <w:bookmarkEnd w:id="74"/>
      <w:bookmarkEnd w:id="102"/>
      <w:bookmarkEnd w:id="103"/>
      <w:bookmarkEnd w:id="104"/>
      <w:r>
        <w:rPr>
          <w:b/>
          <w:sz w:val="28"/>
          <w:szCs w:val="28"/>
          <w:lang w:val="en-US"/>
        </w:rPr>
        <w:lastRenderedPageBreak/>
        <w:t>PART 2</w:t>
      </w:r>
      <w:bookmarkEnd w:id="105"/>
      <w:bookmarkEnd w:id="106"/>
    </w:p>
    <w:p w:rsidR="00BA54B5" w:rsidRDefault="00BA54B5">
      <w:pPr>
        <w:pStyle w:val="Times12"/>
        <w:ind w:left="5387" w:firstLine="0"/>
        <w:jc w:val="left"/>
        <w:rPr>
          <w:lang w:val="en-US"/>
        </w:rPr>
      </w:pPr>
    </w:p>
    <w:p w:rsidR="00BA54B5" w:rsidRDefault="0072148A">
      <w:pPr>
        <w:pStyle w:val="Times12"/>
        <w:overflowPunct/>
        <w:autoSpaceDE/>
        <w:autoSpaceDN/>
        <w:adjustRightInd/>
        <w:ind w:firstLine="709"/>
        <w:rPr>
          <w:sz w:val="28"/>
          <w:szCs w:val="28"/>
          <w:lang w:val="en-US"/>
        </w:rPr>
      </w:pPr>
      <w:bookmarkStart w:id="107" w:name="_Ref317259044"/>
      <w:bookmarkStart w:id="108" w:name="_Toc390267492"/>
      <w:r>
        <w:rPr>
          <w:sz w:val="28"/>
          <w:szCs w:val="28"/>
          <w:lang w:val="en-US"/>
        </w:rPr>
        <w:t xml:space="preserve">The procedure for executing </w:t>
      </w:r>
      <w:bookmarkEnd w:id="107"/>
      <w:bookmarkEnd w:id="108"/>
      <w:r>
        <w:rPr>
          <w:sz w:val="28"/>
          <w:szCs w:val="28"/>
          <w:lang w:val="en-US"/>
        </w:rPr>
        <w:t xml:space="preserve">the procurement procedure is given in Part 2 of Volume 1 of the procurement documentation as a separate </w:t>
      </w:r>
      <w:r>
        <w:rPr>
          <w:b/>
          <w:i/>
          <w:sz w:val="28"/>
          <w:szCs w:val="28"/>
          <w:lang w:val="en-US"/>
        </w:rPr>
        <w:t>Word</w:t>
      </w:r>
      <w:r>
        <w:rPr>
          <w:sz w:val="28"/>
          <w:szCs w:val="28"/>
          <w:lang w:val="en-US"/>
        </w:rPr>
        <w:t xml:space="preserve"> format file.</w:t>
      </w:r>
    </w:p>
    <w:p w:rsidR="00BA54B5" w:rsidRDefault="00BA54B5">
      <w:pPr>
        <w:pStyle w:val="Times12"/>
        <w:overflowPunct/>
        <w:autoSpaceDE/>
        <w:autoSpaceDN/>
        <w:adjustRightInd/>
        <w:ind w:firstLine="709"/>
        <w:rPr>
          <w:sz w:val="28"/>
          <w:szCs w:val="28"/>
          <w:lang w:val="en-US"/>
        </w:rPr>
      </w:pPr>
    </w:p>
    <w:p w:rsidR="00BA54B5" w:rsidRDefault="0072148A">
      <w:pPr>
        <w:pStyle w:val="10"/>
        <w:numPr>
          <w:ilvl w:val="0"/>
          <w:numId w:val="0"/>
        </w:numPr>
        <w:jc w:val="center"/>
        <w:rPr>
          <w:b/>
          <w:sz w:val="28"/>
          <w:szCs w:val="28"/>
          <w:lang w:val="en-US"/>
        </w:rPr>
      </w:pPr>
      <w:bookmarkStart w:id="109" w:name="_Toc514917334"/>
      <w:bookmarkStart w:id="110" w:name="_Toc34296990"/>
      <w:r>
        <w:rPr>
          <w:b/>
          <w:sz w:val="28"/>
          <w:szCs w:val="28"/>
          <w:lang w:val="en-US"/>
        </w:rPr>
        <w:t>PART 3</w:t>
      </w:r>
      <w:bookmarkEnd w:id="109"/>
      <w:bookmarkEnd w:id="110"/>
    </w:p>
    <w:p w:rsidR="00BA54B5" w:rsidRDefault="0072148A">
      <w:pPr>
        <w:pStyle w:val="Times12"/>
        <w:overflowPunct/>
        <w:autoSpaceDE/>
        <w:autoSpaceDN/>
        <w:adjustRightInd/>
        <w:spacing w:before="100" w:beforeAutospacing="1" w:after="100" w:afterAutospacing="1"/>
        <w:ind w:firstLine="709"/>
        <w:rPr>
          <w:sz w:val="28"/>
          <w:szCs w:val="28"/>
          <w:lang w:val="en-US"/>
        </w:rPr>
      </w:pPr>
      <w:r>
        <w:rPr>
          <w:sz w:val="28"/>
          <w:szCs w:val="28"/>
          <w:lang w:val="en-US"/>
        </w:rPr>
        <w:t xml:space="preserve">The draft contract to be concluded based on the procurement results is presented in Part 3 of Volume 1 of the procurement documentation as a separate </w:t>
      </w:r>
      <w:r>
        <w:rPr>
          <w:b/>
          <w:i/>
          <w:sz w:val="28"/>
          <w:szCs w:val="28"/>
          <w:lang w:val="en-US"/>
        </w:rPr>
        <w:t>Word</w:t>
      </w:r>
      <w:r>
        <w:rPr>
          <w:sz w:val="28"/>
          <w:szCs w:val="28"/>
          <w:lang w:val="en-US"/>
        </w:rPr>
        <w:t xml:space="preserve"> format file.</w:t>
      </w:r>
    </w:p>
    <w:p w:rsidR="00BA54B5" w:rsidRDefault="00BA54B5">
      <w:pPr>
        <w:pStyle w:val="Times12"/>
        <w:overflowPunct/>
        <w:autoSpaceDE/>
        <w:autoSpaceDN/>
        <w:adjustRightInd/>
        <w:spacing w:before="100" w:beforeAutospacing="1" w:after="100" w:afterAutospacing="1"/>
        <w:ind w:firstLine="709"/>
        <w:rPr>
          <w:lang w:val="en-US"/>
        </w:rPr>
      </w:pPr>
    </w:p>
    <w:sectPr w:rsidR="00BA54B5" w:rsidSect="001412BC">
      <w:pgSz w:w="11907" w:h="16840" w:code="9"/>
      <w:pgMar w:top="1134" w:right="737" w:bottom="170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6F3" w:rsidRDefault="005D46F3">
      <w:r>
        <w:separator/>
      </w:r>
    </w:p>
  </w:endnote>
  <w:endnote w:type="continuationSeparator" w:id="0">
    <w:p w:rsidR="005D46F3" w:rsidRDefault="005D4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altName w:val="Cambria"/>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CAA" w:rsidRDefault="00875CAA">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75CAA" w:rsidRDefault="00875CA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427155"/>
      <w:docPartObj>
        <w:docPartGallery w:val="Page Numbers (Bottom of Page)"/>
        <w:docPartUnique/>
      </w:docPartObj>
    </w:sdtPr>
    <w:sdtEndPr>
      <w:rPr>
        <w:rFonts w:ascii="Times New Roman" w:hAnsi="Times New Roman" w:cs="Times New Roman"/>
        <w:sz w:val="24"/>
        <w:szCs w:val="24"/>
      </w:rPr>
    </w:sdtEndPr>
    <w:sdtContent>
      <w:p w:rsidR="00875CAA" w:rsidRDefault="00875CAA">
        <w:pPr>
          <w:pStyle w:val="a9"/>
          <w:jc w:val="center"/>
          <w:rPr>
            <w:lang w:val="en-US"/>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CAA" w:rsidRPr="00866660" w:rsidRDefault="00875CAA" w:rsidP="00866660">
    <w:pPr>
      <w:pStyle w:val="a9"/>
      <w:jc w:val="center"/>
      <w:rPr>
        <w:rFonts w:ascii="Times New Roman" w:hAnsi="Times New Roman" w:cs="Times New Roman"/>
        <w:sz w:val="24"/>
        <w:szCs w:val="24"/>
        <w:lang w:val="en-US"/>
      </w:rPr>
    </w:pPr>
    <w:r w:rsidRPr="00866660">
      <w:rPr>
        <w:rFonts w:ascii="Times New Roman" w:hAnsi="Times New Roman" w:cs="Times New Roman"/>
        <w:sz w:val="24"/>
        <w:szCs w:val="24"/>
        <w:lang w:val="en-US"/>
      </w:rPr>
      <w:t xml:space="preserve">NOTICE OF REQUEST </w:t>
    </w:r>
    <w:r>
      <w:rPr>
        <w:rFonts w:ascii="Times New Roman" w:hAnsi="Times New Roman" w:cs="Times New Roman"/>
        <w:sz w:val="24"/>
        <w:szCs w:val="24"/>
        <w:lang w:val="en-US"/>
      </w:rPr>
      <w:t>FOR</w:t>
    </w:r>
    <w:r w:rsidRPr="00866660">
      <w:rPr>
        <w:rFonts w:ascii="Times New Roman" w:hAnsi="Times New Roman" w:cs="Times New Roman"/>
        <w:sz w:val="24"/>
        <w:szCs w:val="24"/>
        <w:lang w:val="en-US"/>
      </w:rPr>
      <w:t xml:space="preserve"> QUOTATIONS (PROCUREMENT DOCUMENTATION)</w:t>
    </w:r>
  </w:p>
  <w:p w:rsidR="00875CAA" w:rsidRDefault="00875CAA" w:rsidP="00866660">
    <w:pPr>
      <w:pStyle w:val="a9"/>
      <w:jc w:val="center"/>
      <w:rPr>
        <w:rFonts w:ascii="Times New Roman" w:hAnsi="Times New Roman" w:cs="Times New Roman"/>
        <w:sz w:val="24"/>
        <w:szCs w:val="24"/>
        <w:lang w:val="en-US"/>
      </w:rPr>
    </w:pPr>
    <w:r w:rsidRPr="00887FE8">
      <w:rPr>
        <w:rFonts w:ascii="Times New Roman" w:hAnsi="Times New Roman" w:cs="Times New Roman"/>
        <w:sz w:val="24"/>
        <w:szCs w:val="24"/>
        <w:lang w:val="en-US"/>
      </w:rPr>
      <w:t xml:space="preserve">for the public request for quotations for the right to conclude a contract </w:t>
    </w:r>
    <w:r w:rsidRPr="00B32144">
      <w:rPr>
        <w:rFonts w:ascii="Times New Roman" w:hAnsi="Times New Roman" w:cs="Times New Roman"/>
        <w:sz w:val="24"/>
        <w:szCs w:val="24"/>
        <w:lang w:val="en-US"/>
      </w:rPr>
      <w:t>for provision of driver accompanied car rental service for Rosatom East Asia (Beijing) Consulting Co., Ltd</w:t>
    </w:r>
  </w:p>
  <w:p w:rsidR="00875CAA" w:rsidRDefault="005D46F3">
    <w:pPr>
      <w:pStyle w:val="a9"/>
      <w:jc w:val="center"/>
      <w:rPr>
        <w:rFonts w:ascii="Times New Roman" w:hAnsi="Times New Roman" w:cs="Times New Roman"/>
        <w:sz w:val="22"/>
        <w:szCs w:val="22"/>
        <w:lang w:val="en-US"/>
      </w:rPr>
    </w:pPr>
    <w:sdt>
      <w:sdtPr>
        <w:rPr>
          <w:rFonts w:ascii="Times New Roman" w:hAnsi="Times New Roman" w:cs="Times New Roman"/>
          <w:sz w:val="24"/>
          <w:szCs w:val="24"/>
        </w:rPr>
        <w:id w:val="-560320103"/>
        <w:docPartObj>
          <w:docPartGallery w:val="Page Numbers (Bottom of Page)"/>
          <w:docPartUnique/>
        </w:docPartObj>
      </w:sdtPr>
      <w:sdtEndPr>
        <w:rPr>
          <w:sz w:val="22"/>
          <w:szCs w:val="22"/>
        </w:rPr>
      </w:sdtEndPr>
      <w:sdtContent>
        <w:r w:rsidR="00875CAA">
          <w:rPr>
            <w:rFonts w:ascii="Times New Roman" w:hAnsi="Times New Roman" w:cs="Times New Roman"/>
            <w:sz w:val="22"/>
            <w:szCs w:val="22"/>
          </w:rPr>
          <w:fldChar w:fldCharType="begin"/>
        </w:r>
        <w:r w:rsidR="00875CAA">
          <w:rPr>
            <w:rFonts w:ascii="Times New Roman" w:hAnsi="Times New Roman" w:cs="Times New Roman"/>
            <w:sz w:val="22"/>
            <w:szCs w:val="22"/>
            <w:lang w:val="en-US"/>
          </w:rPr>
          <w:instrText>PAGE   \* MERGEFORMAT</w:instrText>
        </w:r>
        <w:r w:rsidR="00875CAA">
          <w:rPr>
            <w:rFonts w:ascii="Times New Roman" w:hAnsi="Times New Roman" w:cs="Times New Roman"/>
            <w:sz w:val="22"/>
            <w:szCs w:val="22"/>
          </w:rPr>
          <w:fldChar w:fldCharType="separate"/>
        </w:r>
        <w:r w:rsidR="00CB3E05">
          <w:rPr>
            <w:rFonts w:ascii="Times New Roman" w:hAnsi="Times New Roman" w:cs="Times New Roman"/>
            <w:noProof/>
            <w:sz w:val="22"/>
            <w:szCs w:val="22"/>
            <w:lang w:val="en-US"/>
          </w:rPr>
          <w:t>6</w:t>
        </w:r>
        <w:r w:rsidR="00875CAA">
          <w:rPr>
            <w:rFonts w:ascii="Times New Roman" w:hAnsi="Times New Roman" w:cs="Times New Roman"/>
            <w:sz w:val="22"/>
            <w:szCs w:val="22"/>
          </w:rPr>
          <w:fldChar w:fldCharType="end"/>
        </w:r>
      </w:sdtContent>
    </w:sdt>
  </w:p>
  <w:p w:rsidR="00875CAA" w:rsidRDefault="00875CAA">
    <w:pPr>
      <w:pStyle w:val="a9"/>
      <w:tabs>
        <w:tab w:val="clear" w:pos="8306"/>
        <w:tab w:val="right" w:pos="7797"/>
      </w:tabs>
      <w:jc w:val="center"/>
      <w:rPr>
        <w:rFonts w:ascii="Times New Roman" w:hAnsi="Times New Roman" w:cs="Times New Roman"/>
        <w:lang w:val="en-U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873802"/>
      <w:docPartObj>
        <w:docPartGallery w:val="Page Numbers (Bottom of Page)"/>
        <w:docPartUnique/>
      </w:docPartObj>
    </w:sdtPr>
    <w:sdtEndPr/>
    <w:sdtContent>
      <w:p w:rsidR="00875CAA" w:rsidRPr="00866660" w:rsidRDefault="00875CAA" w:rsidP="00866660">
        <w:pPr>
          <w:pStyle w:val="a9"/>
          <w:jc w:val="center"/>
          <w:rPr>
            <w:rFonts w:ascii="Times New Roman" w:hAnsi="Times New Roman" w:cs="Times New Roman"/>
            <w:sz w:val="24"/>
            <w:szCs w:val="24"/>
            <w:lang w:val="en-US"/>
          </w:rPr>
        </w:pPr>
        <w:r w:rsidRPr="00866660">
          <w:rPr>
            <w:rFonts w:ascii="Times New Roman" w:hAnsi="Times New Roman" w:cs="Times New Roman"/>
            <w:sz w:val="24"/>
            <w:szCs w:val="24"/>
            <w:lang w:val="en-US"/>
          </w:rPr>
          <w:t xml:space="preserve">NOTICE OF REQUEST </w:t>
        </w:r>
        <w:r>
          <w:rPr>
            <w:rFonts w:ascii="Times New Roman" w:hAnsi="Times New Roman" w:cs="Times New Roman"/>
            <w:sz w:val="24"/>
            <w:szCs w:val="24"/>
            <w:lang w:val="en-US"/>
          </w:rPr>
          <w:t>FOR</w:t>
        </w:r>
        <w:r w:rsidRPr="00866660">
          <w:rPr>
            <w:rFonts w:ascii="Times New Roman" w:hAnsi="Times New Roman" w:cs="Times New Roman"/>
            <w:sz w:val="24"/>
            <w:szCs w:val="24"/>
            <w:lang w:val="en-US"/>
          </w:rPr>
          <w:t xml:space="preserve"> QUOTATIONS (PROCUREMENT DOCUMENTATION)</w:t>
        </w:r>
      </w:p>
      <w:p w:rsidR="00875CAA" w:rsidRPr="00A95770" w:rsidRDefault="00875CAA" w:rsidP="00866660">
        <w:pPr>
          <w:pStyle w:val="a9"/>
          <w:jc w:val="center"/>
          <w:rPr>
            <w:rFonts w:ascii="Times New Roman" w:hAnsi="Times New Roman" w:cs="Times New Roman"/>
            <w:sz w:val="24"/>
            <w:szCs w:val="24"/>
            <w:lang w:val="en-US"/>
          </w:rPr>
        </w:pPr>
        <w:r w:rsidRPr="00887FE8">
          <w:rPr>
            <w:rFonts w:ascii="Times New Roman" w:hAnsi="Times New Roman" w:cs="Times New Roman"/>
            <w:sz w:val="24"/>
            <w:szCs w:val="24"/>
            <w:lang w:val="en-US"/>
          </w:rPr>
          <w:t xml:space="preserve">for the public request for quotations for the right to conclude a contract for </w:t>
        </w:r>
        <w:r w:rsidRPr="0067046F">
          <w:rPr>
            <w:rFonts w:ascii="Times New Roman" w:hAnsi="Times New Roman" w:cs="Times New Roman"/>
            <w:sz w:val="24"/>
            <w:szCs w:val="24"/>
            <w:lang w:val="en-US"/>
          </w:rPr>
          <w:t>provision of driver accompanied car rental service for Rosatom East Asia (Beijing) Consulting Co., Ltd</w:t>
        </w:r>
      </w:p>
      <w:p w:rsidR="00875CAA" w:rsidRDefault="00875CAA">
        <w:pPr>
          <w:pStyle w:val="a9"/>
          <w:jc w:val="center"/>
          <w:rPr>
            <w:lang w:val="en-US"/>
          </w:rPr>
        </w:pPr>
        <w:r>
          <w:rPr>
            <w:rFonts w:ascii="Times New Roman" w:hAnsi="Times New Roman" w:cs="Times New Roman"/>
          </w:rPr>
          <w:fldChar w:fldCharType="begin"/>
        </w:r>
        <w:r>
          <w:rPr>
            <w:rFonts w:ascii="Times New Roman" w:hAnsi="Times New Roman" w:cs="Times New Roman"/>
            <w:lang w:val="en-US"/>
          </w:rPr>
          <w:instrText>PAGE   \* MERGEFORMAT</w:instrText>
        </w:r>
        <w:r>
          <w:rPr>
            <w:rFonts w:ascii="Times New Roman" w:hAnsi="Times New Roman" w:cs="Times New Roman"/>
          </w:rPr>
          <w:fldChar w:fldCharType="separate"/>
        </w:r>
        <w:r w:rsidR="00CB3E05">
          <w:rPr>
            <w:rFonts w:ascii="Times New Roman" w:hAnsi="Times New Roman" w:cs="Times New Roman"/>
            <w:noProof/>
            <w:lang w:val="en-US"/>
          </w:rPr>
          <w:t>20</w:t>
        </w:r>
        <w:r>
          <w:rPr>
            <w:rFonts w:ascii="Times New Roman" w:hAnsi="Times New Roman" w:cs="Times New Roman"/>
          </w:rPr>
          <w:fldChar w:fldCharType="end"/>
        </w:r>
      </w:p>
    </w:sdtContent>
  </w:sdt>
  <w:p w:rsidR="00875CAA" w:rsidRDefault="00875CAA">
    <w:pPr>
      <w:pStyle w:val="a9"/>
      <w:tabs>
        <w:tab w:val="clear" w:pos="8306"/>
        <w:tab w:val="right" w:pos="7797"/>
      </w:tabs>
      <w:jc w:val="center"/>
      <w:rPr>
        <w:rFonts w:ascii="Times New Roman" w:hAnsi="Times New Roman" w:cs="Times New Roman"/>
        <w:lang w:val="en-US"/>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CAA" w:rsidRPr="00866660" w:rsidRDefault="00875CAA" w:rsidP="00866660">
    <w:pPr>
      <w:jc w:val="center"/>
      <w:rPr>
        <w:lang w:val="en-US"/>
      </w:rPr>
    </w:pPr>
    <w:r w:rsidRPr="00866660">
      <w:rPr>
        <w:lang w:val="en-US"/>
      </w:rPr>
      <w:t xml:space="preserve">NOTICE OF REQUEST </w:t>
    </w:r>
    <w:r>
      <w:rPr>
        <w:lang w:val="en-US"/>
      </w:rPr>
      <w:t>FOR</w:t>
    </w:r>
    <w:r w:rsidRPr="00866660">
      <w:rPr>
        <w:lang w:val="en-US"/>
      </w:rPr>
      <w:t xml:space="preserve"> QUOTATIONS (PROCUREMENT DOCUMENTATION)</w:t>
    </w:r>
  </w:p>
  <w:p w:rsidR="00875CAA" w:rsidRPr="0072148A" w:rsidRDefault="00875CAA" w:rsidP="008C3314">
    <w:pPr>
      <w:jc w:val="center"/>
      <w:rPr>
        <w:lang w:val="en-US"/>
      </w:rPr>
    </w:pPr>
    <w:r w:rsidRPr="00887FE8">
      <w:rPr>
        <w:lang w:val="en-US"/>
      </w:rPr>
      <w:t xml:space="preserve">for the public request for quotations for the right to conclude a contract </w:t>
    </w:r>
    <w:r w:rsidRPr="007E31EE">
      <w:rPr>
        <w:lang w:val="en-US"/>
      </w:rPr>
      <w:t>for provision of driver accompanied car rental service for Rosatom East Asia (Beijing) Consulting Co., Ltd</w:t>
    </w:r>
  </w:p>
  <w:p w:rsidR="00875CAA" w:rsidRDefault="005D46F3">
    <w:pPr>
      <w:pStyle w:val="a9"/>
      <w:jc w:val="center"/>
    </w:pPr>
    <w:sdt>
      <w:sdtPr>
        <w:id w:val="-1275550824"/>
        <w:docPartObj>
          <w:docPartGallery w:val="Page Numbers (Bottom of Page)"/>
          <w:docPartUnique/>
        </w:docPartObj>
      </w:sdtPr>
      <w:sdtEndPr/>
      <w:sdtContent>
        <w:r w:rsidR="00875CAA">
          <w:fldChar w:fldCharType="begin"/>
        </w:r>
        <w:r w:rsidR="00875CAA">
          <w:rPr>
            <w:rFonts w:ascii="Times New Roman" w:hAnsi="Times New Roman" w:cs="Times New Roman"/>
            <w:sz w:val="24"/>
          </w:rPr>
          <w:instrText>PAGE   \* MERGEFORMAT</w:instrText>
        </w:r>
        <w:r w:rsidR="00875CAA">
          <w:fldChar w:fldCharType="separate"/>
        </w:r>
        <w:r w:rsidR="00CB3E05">
          <w:rPr>
            <w:rFonts w:ascii="Times New Roman" w:hAnsi="Times New Roman" w:cs="Times New Roman"/>
            <w:noProof/>
            <w:sz w:val="24"/>
          </w:rPr>
          <w:t>23</w:t>
        </w:r>
        <w:r w:rsidR="00875CAA">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6F3" w:rsidRDefault="005D46F3">
      <w:r>
        <w:separator/>
      </w:r>
    </w:p>
  </w:footnote>
  <w:footnote w:type="continuationSeparator" w:id="0">
    <w:p w:rsidR="005D46F3" w:rsidRDefault="005D4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CAA" w:rsidRDefault="00875CAA">
    <w:pPr>
      <w:pStyle w:val="a7"/>
      <w:jc w:val="cent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CAA" w:rsidRDefault="00875CAA">
    <w:pPr>
      <w:pStyle w:val="a7"/>
      <w:jc w:val="center"/>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CAA" w:rsidRDefault="00875CAA">
    <w:pPr>
      <w:pStyle w:val="a7"/>
      <w:jc w:val="cent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927403D"/>
    <w:multiLevelType w:val="hybridMultilevel"/>
    <w:tmpl w:val="7690DA88"/>
    <w:lvl w:ilvl="0" w:tplc="EFC4E2D6">
      <w:start w:val="1"/>
      <w:numFmt w:val="bullet"/>
      <w:lvlText w:val=""/>
      <w:lvlJc w:val="left"/>
      <w:pPr>
        <w:ind w:left="1429" w:hanging="360"/>
      </w:pPr>
      <w:rPr>
        <w:rFonts w:ascii="Symbol" w:hAnsi="Symbol" w:hint="default"/>
        <w:sz w:val="28"/>
      </w:rPr>
    </w:lvl>
    <w:lvl w:ilvl="1" w:tplc="B74E9F38" w:tentative="1">
      <w:start w:val="1"/>
      <w:numFmt w:val="bullet"/>
      <w:lvlText w:val="o"/>
      <w:lvlJc w:val="left"/>
      <w:pPr>
        <w:ind w:left="2149" w:hanging="360"/>
      </w:pPr>
      <w:rPr>
        <w:rFonts w:ascii="Courier New" w:hAnsi="Courier New" w:cs="Courier New" w:hint="default"/>
      </w:rPr>
    </w:lvl>
    <w:lvl w:ilvl="2" w:tplc="AECC79DC" w:tentative="1">
      <w:start w:val="1"/>
      <w:numFmt w:val="bullet"/>
      <w:lvlText w:val=""/>
      <w:lvlJc w:val="left"/>
      <w:pPr>
        <w:ind w:left="2869" w:hanging="360"/>
      </w:pPr>
      <w:rPr>
        <w:rFonts w:ascii="Wingdings" w:hAnsi="Wingdings" w:hint="default"/>
      </w:rPr>
    </w:lvl>
    <w:lvl w:ilvl="3" w:tplc="56323610" w:tentative="1">
      <w:start w:val="1"/>
      <w:numFmt w:val="bullet"/>
      <w:lvlText w:val=""/>
      <w:lvlJc w:val="left"/>
      <w:pPr>
        <w:ind w:left="3589" w:hanging="360"/>
      </w:pPr>
      <w:rPr>
        <w:rFonts w:ascii="Symbol" w:hAnsi="Symbol" w:hint="default"/>
      </w:rPr>
    </w:lvl>
    <w:lvl w:ilvl="4" w:tplc="95764868" w:tentative="1">
      <w:start w:val="1"/>
      <w:numFmt w:val="bullet"/>
      <w:lvlText w:val="o"/>
      <w:lvlJc w:val="left"/>
      <w:pPr>
        <w:ind w:left="4309" w:hanging="360"/>
      </w:pPr>
      <w:rPr>
        <w:rFonts w:ascii="Courier New" w:hAnsi="Courier New" w:cs="Courier New" w:hint="default"/>
      </w:rPr>
    </w:lvl>
    <w:lvl w:ilvl="5" w:tplc="42E8520C" w:tentative="1">
      <w:start w:val="1"/>
      <w:numFmt w:val="bullet"/>
      <w:lvlText w:val=""/>
      <w:lvlJc w:val="left"/>
      <w:pPr>
        <w:ind w:left="5029" w:hanging="360"/>
      </w:pPr>
      <w:rPr>
        <w:rFonts w:ascii="Wingdings" w:hAnsi="Wingdings" w:hint="default"/>
      </w:rPr>
    </w:lvl>
    <w:lvl w:ilvl="6" w:tplc="146E458A" w:tentative="1">
      <w:start w:val="1"/>
      <w:numFmt w:val="bullet"/>
      <w:lvlText w:val=""/>
      <w:lvlJc w:val="left"/>
      <w:pPr>
        <w:ind w:left="5749" w:hanging="360"/>
      </w:pPr>
      <w:rPr>
        <w:rFonts w:ascii="Symbol" w:hAnsi="Symbol" w:hint="default"/>
      </w:rPr>
    </w:lvl>
    <w:lvl w:ilvl="7" w:tplc="21D09CC6" w:tentative="1">
      <w:start w:val="1"/>
      <w:numFmt w:val="bullet"/>
      <w:lvlText w:val="o"/>
      <w:lvlJc w:val="left"/>
      <w:pPr>
        <w:ind w:left="6469" w:hanging="360"/>
      </w:pPr>
      <w:rPr>
        <w:rFonts w:ascii="Courier New" w:hAnsi="Courier New" w:cs="Courier New" w:hint="default"/>
      </w:rPr>
    </w:lvl>
    <w:lvl w:ilvl="8" w:tplc="DF72CAAE" w:tentative="1">
      <w:start w:val="1"/>
      <w:numFmt w:val="bullet"/>
      <w:lvlText w:val=""/>
      <w:lvlJc w:val="left"/>
      <w:pPr>
        <w:ind w:left="7189" w:hanging="360"/>
      </w:pPr>
      <w:rPr>
        <w:rFonts w:ascii="Wingdings" w:hAnsi="Wingdings" w:hint="default"/>
      </w:rPr>
    </w:lvl>
  </w:abstractNum>
  <w:abstractNum w:abstractNumId="5" w15:restartNumberingAfterBreak="0">
    <w:nsid w:val="0B072FB1"/>
    <w:multiLevelType w:val="hybridMultilevel"/>
    <w:tmpl w:val="9104C856"/>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AA625D"/>
    <w:multiLevelType w:val="hybridMultilevel"/>
    <w:tmpl w:val="6B200A64"/>
    <w:lvl w:ilvl="0" w:tplc="DCAEC0DE">
      <w:start w:val="1"/>
      <w:numFmt w:val="decimal"/>
      <w:lvlText w:val="%1."/>
      <w:lvlJc w:val="left"/>
      <w:pPr>
        <w:tabs>
          <w:tab w:val="num" w:pos="1440"/>
        </w:tabs>
        <w:ind w:left="1440" w:hanging="360"/>
      </w:pPr>
      <w:rPr>
        <w:rFonts w:hint="default"/>
        <w:color w:val="auto"/>
        <w:sz w:val="24"/>
        <w:szCs w:val="24"/>
      </w:rPr>
    </w:lvl>
    <w:lvl w:ilvl="1" w:tplc="A70AC3BA">
      <w:start w:val="1"/>
      <w:numFmt w:val="decimal"/>
      <w:lvlText w:val="%2."/>
      <w:lvlJc w:val="left"/>
      <w:pPr>
        <w:tabs>
          <w:tab w:val="num" w:pos="1440"/>
        </w:tabs>
        <w:ind w:left="1440" w:hanging="360"/>
      </w:pPr>
      <w:rPr>
        <w:rFonts w:hint="default"/>
      </w:rPr>
    </w:lvl>
    <w:lvl w:ilvl="2" w:tplc="4AD8A906" w:tentative="1">
      <w:start w:val="1"/>
      <w:numFmt w:val="lowerRoman"/>
      <w:lvlText w:val="%3."/>
      <w:lvlJc w:val="right"/>
      <w:pPr>
        <w:tabs>
          <w:tab w:val="num" w:pos="2160"/>
        </w:tabs>
        <w:ind w:left="2160" w:hanging="180"/>
      </w:pPr>
    </w:lvl>
    <w:lvl w:ilvl="3" w:tplc="DDBE4910" w:tentative="1">
      <w:start w:val="1"/>
      <w:numFmt w:val="decimal"/>
      <w:lvlText w:val="%4."/>
      <w:lvlJc w:val="left"/>
      <w:pPr>
        <w:tabs>
          <w:tab w:val="num" w:pos="2880"/>
        </w:tabs>
        <w:ind w:left="2880" w:hanging="360"/>
      </w:pPr>
    </w:lvl>
    <w:lvl w:ilvl="4" w:tplc="81C4B544" w:tentative="1">
      <w:start w:val="1"/>
      <w:numFmt w:val="lowerLetter"/>
      <w:lvlText w:val="%5."/>
      <w:lvlJc w:val="left"/>
      <w:pPr>
        <w:tabs>
          <w:tab w:val="num" w:pos="3600"/>
        </w:tabs>
        <w:ind w:left="3600" w:hanging="360"/>
      </w:pPr>
    </w:lvl>
    <w:lvl w:ilvl="5" w:tplc="834A2ADE" w:tentative="1">
      <w:start w:val="1"/>
      <w:numFmt w:val="lowerRoman"/>
      <w:lvlText w:val="%6."/>
      <w:lvlJc w:val="right"/>
      <w:pPr>
        <w:tabs>
          <w:tab w:val="num" w:pos="4320"/>
        </w:tabs>
        <w:ind w:left="4320" w:hanging="180"/>
      </w:pPr>
    </w:lvl>
    <w:lvl w:ilvl="6" w:tplc="EBC8EBAC" w:tentative="1">
      <w:start w:val="1"/>
      <w:numFmt w:val="decimal"/>
      <w:lvlText w:val="%7."/>
      <w:lvlJc w:val="left"/>
      <w:pPr>
        <w:tabs>
          <w:tab w:val="num" w:pos="5040"/>
        </w:tabs>
        <w:ind w:left="5040" w:hanging="360"/>
      </w:pPr>
    </w:lvl>
    <w:lvl w:ilvl="7" w:tplc="E278D300" w:tentative="1">
      <w:start w:val="1"/>
      <w:numFmt w:val="lowerLetter"/>
      <w:lvlText w:val="%8."/>
      <w:lvlJc w:val="left"/>
      <w:pPr>
        <w:tabs>
          <w:tab w:val="num" w:pos="5760"/>
        </w:tabs>
        <w:ind w:left="5760" w:hanging="360"/>
      </w:pPr>
    </w:lvl>
    <w:lvl w:ilvl="8" w:tplc="6422F3F8" w:tentative="1">
      <w:start w:val="1"/>
      <w:numFmt w:val="lowerRoman"/>
      <w:lvlText w:val="%9."/>
      <w:lvlJc w:val="right"/>
      <w:pPr>
        <w:tabs>
          <w:tab w:val="num" w:pos="6480"/>
        </w:tabs>
        <w:ind w:left="6480" w:hanging="180"/>
      </w:pPr>
    </w:lvl>
  </w:abstractNum>
  <w:abstractNum w:abstractNumId="8" w15:restartNumberingAfterBreak="0">
    <w:nsid w:val="15785A56"/>
    <w:multiLevelType w:val="hybridMultilevel"/>
    <w:tmpl w:val="6DE4475E"/>
    <w:lvl w:ilvl="0" w:tplc="56C66C3A">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821331"/>
    <w:multiLevelType w:val="hybridMultilevel"/>
    <w:tmpl w:val="D506DE44"/>
    <w:lvl w:ilvl="0" w:tplc="63368A6C">
      <w:start w:val="1"/>
      <w:numFmt w:val="decimal"/>
      <w:lvlText w:val="%1."/>
      <w:lvlJc w:val="left"/>
      <w:pPr>
        <w:tabs>
          <w:tab w:val="num" w:pos="960"/>
        </w:tabs>
        <w:ind w:left="960" w:hanging="360"/>
      </w:pPr>
      <w:rPr>
        <w:rFonts w:hint="default"/>
      </w:rPr>
    </w:lvl>
    <w:lvl w:ilvl="1" w:tplc="D4CAD8DE" w:tentative="1">
      <w:start w:val="1"/>
      <w:numFmt w:val="lowerLetter"/>
      <w:lvlText w:val="%2."/>
      <w:lvlJc w:val="left"/>
      <w:pPr>
        <w:ind w:left="1440" w:hanging="360"/>
      </w:pPr>
    </w:lvl>
    <w:lvl w:ilvl="2" w:tplc="7F7C2494" w:tentative="1">
      <w:start w:val="1"/>
      <w:numFmt w:val="lowerRoman"/>
      <w:lvlText w:val="%3."/>
      <w:lvlJc w:val="right"/>
      <w:pPr>
        <w:ind w:left="2160" w:hanging="180"/>
      </w:pPr>
    </w:lvl>
    <w:lvl w:ilvl="3" w:tplc="B5EEFE2C" w:tentative="1">
      <w:start w:val="1"/>
      <w:numFmt w:val="decimal"/>
      <w:lvlText w:val="%4."/>
      <w:lvlJc w:val="left"/>
      <w:pPr>
        <w:ind w:left="2880" w:hanging="360"/>
      </w:pPr>
    </w:lvl>
    <w:lvl w:ilvl="4" w:tplc="A1D4D626" w:tentative="1">
      <w:start w:val="1"/>
      <w:numFmt w:val="lowerLetter"/>
      <w:lvlText w:val="%5."/>
      <w:lvlJc w:val="left"/>
      <w:pPr>
        <w:ind w:left="3600" w:hanging="360"/>
      </w:pPr>
    </w:lvl>
    <w:lvl w:ilvl="5" w:tplc="FD52BABA" w:tentative="1">
      <w:start w:val="1"/>
      <w:numFmt w:val="lowerRoman"/>
      <w:lvlText w:val="%6."/>
      <w:lvlJc w:val="right"/>
      <w:pPr>
        <w:ind w:left="4320" w:hanging="180"/>
      </w:pPr>
    </w:lvl>
    <w:lvl w:ilvl="6" w:tplc="E01E8B52" w:tentative="1">
      <w:start w:val="1"/>
      <w:numFmt w:val="decimal"/>
      <w:lvlText w:val="%7."/>
      <w:lvlJc w:val="left"/>
      <w:pPr>
        <w:ind w:left="5040" w:hanging="360"/>
      </w:pPr>
    </w:lvl>
    <w:lvl w:ilvl="7" w:tplc="55F62104" w:tentative="1">
      <w:start w:val="1"/>
      <w:numFmt w:val="lowerLetter"/>
      <w:lvlText w:val="%8."/>
      <w:lvlJc w:val="left"/>
      <w:pPr>
        <w:ind w:left="5760" w:hanging="360"/>
      </w:pPr>
    </w:lvl>
    <w:lvl w:ilvl="8" w:tplc="EAB22C74" w:tentative="1">
      <w:start w:val="1"/>
      <w:numFmt w:val="lowerRoman"/>
      <w:lvlText w:val="%9."/>
      <w:lvlJc w:val="right"/>
      <w:pPr>
        <w:ind w:left="6480" w:hanging="180"/>
      </w:pPr>
    </w:lvl>
  </w:abstractNum>
  <w:abstractNum w:abstractNumId="10" w15:restartNumberingAfterBreak="0">
    <w:nsid w:val="27482CA6"/>
    <w:multiLevelType w:val="hybridMultilevel"/>
    <w:tmpl w:val="00DAF20C"/>
    <w:lvl w:ilvl="0" w:tplc="3C98FB46">
      <w:start w:val="1"/>
      <w:numFmt w:val="lowerLetter"/>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DA5F5B"/>
    <w:multiLevelType w:val="hybridMultilevel"/>
    <w:tmpl w:val="6B424FAE"/>
    <w:lvl w:ilvl="0" w:tplc="D45458F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FB02B0"/>
    <w:multiLevelType w:val="hybridMultilevel"/>
    <w:tmpl w:val="64C67C3E"/>
    <w:lvl w:ilvl="0" w:tplc="5F0817B6">
      <w:start w:val="1"/>
      <w:numFmt w:val="bullet"/>
      <w:lvlText w:val="-"/>
      <w:lvlJc w:val="left"/>
      <w:pPr>
        <w:tabs>
          <w:tab w:val="num" w:pos="1919"/>
        </w:tabs>
        <w:ind w:left="1919" w:hanging="453"/>
      </w:pPr>
      <w:rPr>
        <w:rFonts w:ascii="Times New Roman" w:hAnsi="Times New Roman" w:cs="Times New Roman" w:hint="default"/>
      </w:rPr>
    </w:lvl>
    <w:lvl w:ilvl="1" w:tplc="21FAFD68">
      <w:start w:val="1"/>
      <w:numFmt w:val="bullet"/>
      <w:lvlText w:val="­"/>
      <w:lvlJc w:val="left"/>
      <w:pPr>
        <w:tabs>
          <w:tab w:val="num" w:pos="2367"/>
        </w:tabs>
        <w:ind w:left="2367" w:hanging="360"/>
      </w:pPr>
      <w:rPr>
        <w:rFonts w:ascii="Arial (WT)" w:hAnsi="Arial (WT)" w:hint="default"/>
      </w:rPr>
    </w:lvl>
    <w:lvl w:ilvl="2" w:tplc="0FD6F0FC" w:tentative="1">
      <w:start w:val="1"/>
      <w:numFmt w:val="bullet"/>
      <w:lvlText w:val=""/>
      <w:lvlJc w:val="left"/>
      <w:pPr>
        <w:tabs>
          <w:tab w:val="num" w:pos="3087"/>
        </w:tabs>
        <w:ind w:left="3087" w:hanging="360"/>
      </w:pPr>
      <w:rPr>
        <w:rFonts w:ascii="Symbol" w:hAnsi="Symbol" w:hint="default"/>
      </w:rPr>
    </w:lvl>
    <w:lvl w:ilvl="3" w:tplc="A4FAAF76" w:tentative="1">
      <w:start w:val="1"/>
      <w:numFmt w:val="bullet"/>
      <w:lvlText w:val=""/>
      <w:lvlJc w:val="left"/>
      <w:pPr>
        <w:tabs>
          <w:tab w:val="num" w:pos="3807"/>
        </w:tabs>
        <w:ind w:left="3807" w:hanging="360"/>
      </w:pPr>
      <w:rPr>
        <w:rFonts w:ascii="Symbol" w:hAnsi="Symbol" w:hint="default"/>
      </w:rPr>
    </w:lvl>
    <w:lvl w:ilvl="4" w:tplc="C002AD0A" w:tentative="1">
      <w:start w:val="1"/>
      <w:numFmt w:val="bullet"/>
      <w:lvlText w:val="o"/>
      <w:lvlJc w:val="left"/>
      <w:pPr>
        <w:tabs>
          <w:tab w:val="num" w:pos="4527"/>
        </w:tabs>
        <w:ind w:left="4527" w:hanging="360"/>
      </w:pPr>
      <w:rPr>
        <w:rFonts w:ascii="Arial (WT)" w:hAnsi="Arial (WT)" w:hint="default"/>
      </w:rPr>
    </w:lvl>
    <w:lvl w:ilvl="5" w:tplc="D74880DE" w:tentative="1">
      <w:start w:val="1"/>
      <w:numFmt w:val="bullet"/>
      <w:lvlText w:val=""/>
      <w:lvlJc w:val="left"/>
      <w:pPr>
        <w:tabs>
          <w:tab w:val="num" w:pos="5247"/>
        </w:tabs>
        <w:ind w:left="5247" w:hanging="360"/>
      </w:pPr>
      <w:rPr>
        <w:rFonts w:ascii="Symbol" w:hAnsi="Symbol" w:hint="default"/>
      </w:rPr>
    </w:lvl>
    <w:lvl w:ilvl="6" w:tplc="2984F774" w:tentative="1">
      <w:start w:val="1"/>
      <w:numFmt w:val="bullet"/>
      <w:lvlText w:val=""/>
      <w:lvlJc w:val="left"/>
      <w:pPr>
        <w:tabs>
          <w:tab w:val="num" w:pos="5967"/>
        </w:tabs>
        <w:ind w:left="5967" w:hanging="360"/>
      </w:pPr>
      <w:rPr>
        <w:rFonts w:ascii="Symbol" w:hAnsi="Symbol" w:hint="default"/>
      </w:rPr>
    </w:lvl>
    <w:lvl w:ilvl="7" w:tplc="E0DA8C5C" w:tentative="1">
      <w:start w:val="1"/>
      <w:numFmt w:val="bullet"/>
      <w:lvlText w:val="o"/>
      <w:lvlJc w:val="left"/>
      <w:pPr>
        <w:tabs>
          <w:tab w:val="num" w:pos="6687"/>
        </w:tabs>
        <w:ind w:left="6687" w:hanging="360"/>
      </w:pPr>
      <w:rPr>
        <w:rFonts w:ascii="Arial (WT)" w:hAnsi="Arial (WT)" w:hint="default"/>
      </w:rPr>
    </w:lvl>
    <w:lvl w:ilvl="8" w:tplc="17A0BCF0" w:tentative="1">
      <w:start w:val="1"/>
      <w:numFmt w:val="bullet"/>
      <w:lvlText w:val=""/>
      <w:lvlJc w:val="left"/>
      <w:pPr>
        <w:tabs>
          <w:tab w:val="num" w:pos="7407"/>
        </w:tabs>
        <w:ind w:left="7407" w:hanging="360"/>
      </w:pPr>
      <w:rPr>
        <w:rFonts w:ascii="Symbol" w:hAnsi="Symbol" w:hint="default"/>
      </w:rPr>
    </w:lvl>
  </w:abstractNum>
  <w:abstractNum w:abstractNumId="13"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5" w15:restartNumberingAfterBreak="0">
    <w:nsid w:val="362F77BA"/>
    <w:multiLevelType w:val="hybridMultilevel"/>
    <w:tmpl w:val="B016C122"/>
    <w:lvl w:ilvl="0" w:tplc="279E2610">
      <w:start w:val="1"/>
      <w:numFmt w:val="decimal"/>
      <w:lvlText w:val="%1)"/>
      <w:lvlJc w:val="left"/>
      <w:pPr>
        <w:ind w:left="540" w:hanging="360"/>
      </w:pPr>
      <w:rPr>
        <w:rFonts w:hint="default"/>
        <w:b w:val="0"/>
        <w:i w:val="0"/>
      </w:rPr>
    </w:lvl>
    <w:lvl w:ilvl="1" w:tplc="92DED856">
      <w:start w:val="1"/>
      <w:numFmt w:val="bullet"/>
      <w:lvlText w:val="­"/>
      <w:lvlJc w:val="left"/>
      <w:pPr>
        <w:tabs>
          <w:tab w:val="num" w:pos="1457"/>
        </w:tabs>
        <w:ind w:left="1440" w:hanging="360"/>
      </w:pPr>
      <w:rPr>
        <w:rFonts w:ascii="Arial (WT)" w:hAnsi="Arial (WT)" w:hint="default"/>
      </w:rPr>
    </w:lvl>
    <w:lvl w:ilvl="2" w:tplc="12FE1ED0" w:tentative="1">
      <w:start w:val="1"/>
      <w:numFmt w:val="lowerRoman"/>
      <w:lvlText w:val="%3."/>
      <w:lvlJc w:val="right"/>
      <w:pPr>
        <w:tabs>
          <w:tab w:val="num" w:pos="2160"/>
        </w:tabs>
        <w:ind w:left="2160" w:hanging="180"/>
      </w:pPr>
    </w:lvl>
    <w:lvl w:ilvl="3" w:tplc="611002FE" w:tentative="1">
      <w:start w:val="1"/>
      <w:numFmt w:val="decimal"/>
      <w:lvlText w:val="%4."/>
      <w:lvlJc w:val="left"/>
      <w:pPr>
        <w:tabs>
          <w:tab w:val="num" w:pos="2880"/>
        </w:tabs>
        <w:ind w:left="2880" w:hanging="360"/>
      </w:pPr>
    </w:lvl>
    <w:lvl w:ilvl="4" w:tplc="2CE82846">
      <w:start w:val="1"/>
      <w:numFmt w:val="bullet"/>
      <w:lvlText w:val=""/>
      <w:lvlJc w:val="left"/>
      <w:pPr>
        <w:tabs>
          <w:tab w:val="num" w:pos="3600"/>
        </w:tabs>
        <w:ind w:left="3600" w:hanging="360"/>
      </w:pPr>
      <w:rPr>
        <w:rFonts w:ascii="Symbol" w:hAnsi="Symbol" w:hint="default"/>
      </w:rPr>
    </w:lvl>
    <w:lvl w:ilvl="5" w:tplc="4A46EB72" w:tentative="1">
      <w:start w:val="1"/>
      <w:numFmt w:val="lowerRoman"/>
      <w:lvlText w:val="%6."/>
      <w:lvlJc w:val="right"/>
      <w:pPr>
        <w:tabs>
          <w:tab w:val="num" w:pos="4320"/>
        </w:tabs>
        <w:ind w:left="4320" w:hanging="180"/>
      </w:pPr>
    </w:lvl>
    <w:lvl w:ilvl="6" w:tplc="2A347F04" w:tentative="1">
      <w:start w:val="1"/>
      <w:numFmt w:val="decimal"/>
      <w:lvlText w:val="%7."/>
      <w:lvlJc w:val="left"/>
      <w:pPr>
        <w:tabs>
          <w:tab w:val="num" w:pos="5040"/>
        </w:tabs>
        <w:ind w:left="5040" w:hanging="360"/>
      </w:pPr>
    </w:lvl>
    <w:lvl w:ilvl="7" w:tplc="2E9A4828" w:tentative="1">
      <w:start w:val="1"/>
      <w:numFmt w:val="lowerLetter"/>
      <w:lvlText w:val="%8."/>
      <w:lvlJc w:val="left"/>
      <w:pPr>
        <w:tabs>
          <w:tab w:val="num" w:pos="5760"/>
        </w:tabs>
        <w:ind w:left="5760" w:hanging="360"/>
      </w:pPr>
    </w:lvl>
    <w:lvl w:ilvl="8" w:tplc="B2389136" w:tentative="1">
      <w:start w:val="1"/>
      <w:numFmt w:val="lowerRoman"/>
      <w:lvlText w:val="%9."/>
      <w:lvlJc w:val="right"/>
      <w:pPr>
        <w:tabs>
          <w:tab w:val="num" w:pos="6480"/>
        </w:tabs>
        <w:ind w:left="6480" w:hanging="180"/>
      </w:pPr>
    </w:lvl>
  </w:abstractNum>
  <w:abstractNum w:abstractNumId="16"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83920B7"/>
    <w:multiLevelType w:val="hybridMultilevel"/>
    <w:tmpl w:val="A4FAA0AA"/>
    <w:lvl w:ilvl="0" w:tplc="F1C81166">
      <w:start w:val="1"/>
      <w:numFmt w:val="bullet"/>
      <w:lvlText w:val=""/>
      <w:lvlJc w:val="left"/>
      <w:pPr>
        <w:ind w:left="1389" w:hanging="360"/>
      </w:pPr>
      <w:rPr>
        <w:rFonts w:ascii="Symbol" w:hAnsi="Symbol" w:hint="default"/>
      </w:rPr>
    </w:lvl>
    <w:lvl w:ilvl="1" w:tplc="CDF6D890">
      <w:start w:val="1"/>
      <w:numFmt w:val="bullet"/>
      <w:lvlText w:val="o"/>
      <w:lvlJc w:val="left"/>
      <w:pPr>
        <w:ind w:left="2109" w:hanging="360"/>
      </w:pPr>
      <w:rPr>
        <w:rFonts w:ascii="Courier New" w:hAnsi="Courier New" w:cs="Courier New" w:hint="default"/>
      </w:rPr>
    </w:lvl>
    <w:lvl w:ilvl="2" w:tplc="B6F69E86" w:tentative="1">
      <w:start w:val="1"/>
      <w:numFmt w:val="bullet"/>
      <w:lvlText w:val=""/>
      <w:lvlJc w:val="left"/>
      <w:pPr>
        <w:ind w:left="2829" w:hanging="360"/>
      </w:pPr>
      <w:rPr>
        <w:rFonts w:ascii="Wingdings" w:hAnsi="Wingdings" w:hint="default"/>
      </w:rPr>
    </w:lvl>
    <w:lvl w:ilvl="3" w:tplc="24C0631E" w:tentative="1">
      <w:start w:val="1"/>
      <w:numFmt w:val="bullet"/>
      <w:lvlText w:val=""/>
      <w:lvlJc w:val="left"/>
      <w:pPr>
        <w:ind w:left="3549" w:hanging="360"/>
      </w:pPr>
      <w:rPr>
        <w:rFonts w:ascii="Symbol" w:hAnsi="Symbol" w:hint="default"/>
      </w:rPr>
    </w:lvl>
    <w:lvl w:ilvl="4" w:tplc="F4200BEE" w:tentative="1">
      <w:start w:val="1"/>
      <w:numFmt w:val="bullet"/>
      <w:lvlText w:val="o"/>
      <w:lvlJc w:val="left"/>
      <w:pPr>
        <w:ind w:left="4269" w:hanging="360"/>
      </w:pPr>
      <w:rPr>
        <w:rFonts w:ascii="Courier New" w:hAnsi="Courier New" w:cs="Courier New" w:hint="default"/>
      </w:rPr>
    </w:lvl>
    <w:lvl w:ilvl="5" w:tplc="09C08938" w:tentative="1">
      <w:start w:val="1"/>
      <w:numFmt w:val="bullet"/>
      <w:lvlText w:val=""/>
      <w:lvlJc w:val="left"/>
      <w:pPr>
        <w:ind w:left="4989" w:hanging="360"/>
      </w:pPr>
      <w:rPr>
        <w:rFonts w:ascii="Wingdings" w:hAnsi="Wingdings" w:hint="default"/>
      </w:rPr>
    </w:lvl>
    <w:lvl w:ilvl="6" w:tplc="A16E8420" w:tentative="1">
      <w:start w:val="1"/>
      <w:numFmt w:val="bullet"/>
      <w:lvlText w:val=""/>
      <w:lvlJc w:val="left"/>
      <w:pPr>
        <w:ind w:left="5709" w:hanging="360"/>
      </w:pPr>
      <w:rPr>
        <w:rFonts w:ascii="Symbol" w:hAnsi="Symbol" w:hint="default"/>
      </w:rPr>
    </w:lvl>
    <w:lvl w:ilvl="7" w:tplc="3E0E1FE4" w:tentative="1">
      <w:start w:val="1"/>
      <w:numFmt w:val="bullet"/>
      <w:lvlText w:val="o"/>
      <w:lvlJc w:val="left"/>
      <w:pPr>
        <w:ind w:left="6429" w:hanging="360"/>
      </w:pPr>
      <w:rPr>
        <w:rFonts w:ascii="Courier New" w:hAnsi="Courier New" w:cs="Courier New" w:hint="default"/>
      </w:rPr>
    </w:lvl>
    <w:lvl w:ilvl="8" w:tplc="C3F89AE8" w:tentative="1">
      <w:start w:val="1"/>
      <w:numFmt w:val="bullet"/>
      <w:lvlText w:val=""/>
      <w:lvlJc w:val="left"/>
      <w:pPr>
        <w:ind w:left="7149" w:hanging="360"/>
      </w:pPr>
      <w:rPr>
        <w:rFonts w:ascii="Wingdings" w:hAnsi="Wingdings" w:hint="default"/>
      </w:rPr>
    </w:lvl>
  </w:abstractNum>
  <w:abstractNum w:abstractNumId="18" w15:restartNumberingAfterBreak="0">
    <w:nsid w:val="3A8D03E8"/>
    <w:multiLevelType w:val="hybridMultilevel"/>
    <w:tmpl w:val="0A48AE36"/>
    <w:styleLink w:val="21"/>
    <w:lvl w:ilvl="0" w:tplc="D84A241C">
      <w:start w:val="1"/>
      <w:numFmt w:val="decimal"/>
      <w:lvlText w:val="%1."/>
      <w:lvlJc w:val="left"/>
      <w:pPr>
        <w:tabs>
          <w:tab w:val="num" w:pos="2007"/>
        </w:tabs>
        <w:ind w:left="2007" w:hanging="360"/>
      </w:pPr>
      <w:rPr>
        <w:rFonts w:hint="default"/>
      </w:rPr>
    </w:lvl>
    <w:lvl w:ilvl="1" w:tplc="C9B02370" w:tentative="1">
      <w:start w:val="1"/>
      <w:numFmt w:val="lowerLetter"/>
      <w:lvlText w:val="%2."/>
      <w:lvlJc w:val="left"/>
      <w:pPr>
        <w:ind w:left="1440" w:hanging="360"/>
      </w:pPr>
    </w:lvl>
    <w:lvl w:ilvl="2" w:tplc="C1D23044" w:tentative="1">
      <w:start w:val="1"/>
      <w:numFmt w:val="lowerRoman"/>
      <w:lvlText w:val="%3."/>
      <w:lvlJc w:val="right"/>
      <w:pPr>
        <w:ind w:left="2160" w:hanging="180"/>
      </w:pPr>
    </w:lvl>
    <w:lvl w:ilvl="3" w:tplc="01D47C0E" w:tentative="1">
      <w:start w:val="1"/>
      <w:numFmt w:val="decimal"/>
      <w:lvlText w:val="%4."/>
      <w:lvlJc w:val="left"/>
      <w:pPr>
        <w:ind w:left="2880" w:hanging="360"/>
      </w:pPr>
    </w:lvl>
    <w:lvl w:ilvl="4" w:tplc="949490D6" w:tentative="1">
      <w:start w:val="1"/>
      <w:numFmt w:val="lowerLetter"/>
      <w:lvlText w:val="%5."/>
      <w:lvlJc w:val="left"/>
      <w:pPr>
        <w:ind w:left="3600" w:hanging="360"/>
      </w:pPr>
    </w:lvl>
    <w:lvl w:ilvl="5" w:tplc="DBB64D6C" w:tentative="1">
      <w:start w:val="1"/>
      <w:numFmt w:val="lowerRoman"/>
      <w:lvlText w:val="%6."/>
      <w:lvlJc w:val="right"/>
      <w:pPr>
        <w:ind w:left="4320" w:hanging="180"/>
      </w:pPr>
    </w:lvl>
    <w:lvl w:ilvl="6" w:tplc="C05058CA" w:tentative="1">
      <w:start w:val="1"/>
      <w:numFmt w:val="decimal"/>
      <w:lvlText w:val="%7."/>
      <w:lvlJc w:val="left"/>
      <w:pPr>
        <w:ind w:left="5040" w:hanging="360"/>
      </w:pPr>
    </w:lvl>
    <w:lvl w:ilvl="7" w:tplc="C95C55C2" w:tentative="1">
      <w:start w:val="1"/>
      <w:numFmt w:val="lowerLetter"/>
      <w:lvlText w:val="%8."/>
      <w:lvlJc w:val="left"/>
      <w:pPr>
        <w:ind w:left="5760" w:hanging="360"/>
      </w:pPr>
    </w:lvl>
    <w:lvl w:ilvl="8" w:tplc="6E3A2D48" w:tentative="1">
      <w:start w:val="1"/>
      <w:numFmt w:val="lowerRoman"/>
      <w:lvlText w:val="%9."/>
      <w:lvlJc w:val="right"/>
      <w:pPr>
        <w:ind w:left="6480" w:hanging="180"/>
      </w:pPr>
    </w:lvl>
  </w:abstractNum>
  <w:abstractNum w:abstractNumId="19" w15:restartNumberingAfterBreak="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0" w15:restartNumberingAfterBreak="0">
    <w:nsid w:val="3E8950DE"/>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F3214C3"/>
    <w:multiLevelType w:val="multilevel"/>
    <w:tmpl w:val="6E481B2C"/>
    <w:lvl w:ilvl="0">
      <w:start w:val="1"/>
      <w:numFmt w:val="decimal"/>
      <w:suff w:val="nothing"/>
      <w:lvlText w:val="%1."/>
      <w:lvlJc w:val="left"/>
      <w:pPr>
        <w:ind w:left="0" w:firstLine="0"/>
      </w:pPr>
      <w:rPr>
        <w:rFonts w:ascii="Times New Roman" w:eastAsia="Times New Roman" w:hAnsi="Times New Roman" w:cs="Times New Roman" w:hint="default"/>
        <w:b w:val="0"/>
        <w:sz w:val="28"/>
        <w:szCs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D863C5"/>
    <w:multiLevelType w:val="hybridMultilevel"/>
    <w:tmpl w:val="13CCF020"/>
    <w:lvl w:ilvl="0" w:tplc="04190017">
      <w:start w:val="1"/>
      <w:numFmt w:val="lowerLetter"/>
      <w:lvlText w:val="%1)"/>
      <w:lvlJc w:val="left"/>
      <w:pPr>
        <w:ind w:left="1494" w:hanging="360"/>
      </w:pPr>
      <w:rPr>
        <w:rFonts w:hint="default"/>
        <w:b w:val="0"/>
        <w:i w:val="0"/>
        <w:sz w:val="28"/>
        <w:szCs w:val="28"/>
      </w:rPr>
    </w:lvl>
    <w:lvl w:ilvl="1" w:tplc="575A6C0E" w:tentative="1">
      <w:start w:val="1"/>
      <w:numFmt w:val="lowerLetter"/>
      <w:lvlText w:val="%2."/>
      <w:lvlJc w:val="left"/>
      <w:pPr>
        <w:ind w:left="2214" w:hanging="360"/>
      </w:pPr>
    </w:lvl>
    <w:lvl w:ilvl="2" w:tplc="F52401CA" w:tentative="1">
      <w:start w:val="1"/>
      <w:numFmt w:val="lowerRoman"/>
      <w:lvlText w:val="%3."/>
      <w:lvlJc w:val="right"/>
      <w:pPr>
        <w:ind w:left="2934" w:hanging="180"/>
      </w:pPr>
    </w:lvl>
    <w:lvl w:ilvl="3" w:tplc="F586AEBE" w:tentative="1">
      <w:start w:val="1"/>
      <w:numFmt w:val="decimal"/>
      <w:lvlText w:val="%4."/>
      <w:lvlJc w:val="left"/>
      <w:pPr>
        <w:ind w:left="3654" w:hanging="360"/>
      </w:pPr>
    </w:lvl>
    <w:lvl w:ilvl="4" w:tplc="4D9CEFA6" w:tentative="1">
      <w:start w:val="1"/>
      <w:numFmt w:val="lowerLetter"/>
      <w:lvlText w:val="%5."/>
      <w:lvlJc w:val="left"/>
      <w:pPr>
        <w:ind w:left="4374" w:hanging="360"/>
      </w:pPr>
    </w:lvl>
    <w:lvl w:ilvl="5" w:tplc="35B61220" w:tentative="1">
      <w:start w:val="1"/>
      <w:numFmt w:val="lowerRoman"/>
      <w:lvlText w:val="%6."/>
      <w:lvlJc w:val="right"/>
      <w:pPr>
        <w:ind w:left="5094" w:hanging="180"/>
      </w:pPr>
    </w:lvl>
    <w:lvl w:ilvl="6" w:tplc="BE1CE9F4" w:tentative="1">
      <w:start w:val="1"/>
      <w:numFmt w:val="decimal"/>
      <w:lvlText w:val="%7."/>
      <w:lvlJc w:val="left"/>
      <w:pPr>
        <w:ind w:left="5814" w:hanging="360"/>
      </w:pPr>
    </w:lvl>
    <w:lvl w:ilvl="7" w:tplc="F2E4B1C8" w:tentative="1">
      <w:start w:val="1"/>
      <w:numFmt w:val="lowerLetter"/>
      <w:lvlText w:val="%8."/>
      <w:lvlJc w:val="left"/>
      <w:pPr>
        <w:ind w:left="6534" w:hanging="360"/>
      </w:pPr>
    </w:lvl>
    <w:lvl w:ilvl="8" w:tplc="C33C467E" w:tentative="1">
      <w:start w:val="1"/>
      <w:numFmt w:val="lowerRoman"/>
      <w:lvlText w:val="%9."/>
      <w:lvlJc w:val="right"/>
      <w:pPr>
        <w:ind w:left="7254" w:hanging="180"/>
      </w:p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27" w15:restartNumberingAfterBreak="0">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3E2544C"/>
    <w:multiLevelType w:val="hybridMultilevel"/>
    <w:tmpl w:val="60E249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6F70A10"/>
    <w:multiLevelType w:val="hybridMultilevel"/>
    <w:tmpl w:val="8A0A47FE"/>
    <w:styleLink w:val="11"/>
    <w:lvl w:ilvl="0" w:tplc="17F20F22">
      <w:start w:val="1"/>
      <w:numFmt w:val="decimal"/>
      <w:lvlText w:val="%1."/>
      <w:lvlJc w:val="left"/>
      <w:pPr>
        <w:tabs>
          <w:tab w:val="num" w:pos="2007"/>
        </w:tabs>
        <w:ind w:left="2007" w:hanging="360"/>
      </w:pPr>
      <w:rPr>
        <w:rFonts w:hint="default"/>
      </w:rPr>
    </w:lvl>
    <w:lvl w:ilvl="1" w:tplc="D33E9D42">
      <w:start w:val="1"/>
      <w:numFmt w:val="lowerLetter"/>
      <w:lvlText w:val="%2."/>
      <w:lvlJc w:val="left"/>
      <w:pPr>
        <w:ind w:left="1440" w:hanging="360"/>
      </w:pPr>
    </w:lvl>
    <w:lvl w:ilvl="2" w:tplc="962A6F8C" w:tentative="1">
      <w:start w:val="1"/>
      <w:numFmt w:val="lowerRoman"/>
      <w:lvlText w:val="%3."/>
      <w:lvlJc w:val="right"/>
      <w:pPr>
        <w:ind w:left="2160" w:hanging="180"/>
      </w:pPr>
    </w:lvl>
    <w:lvl w:ilvl="3" w:tplc="C3680DBC" w:tentative="1">
      <w:start w:val="1"/>
      <w:numFmt w:val="decimal"/>
      <w:lvlText w:val="%4."/>
      <w:lvlJc w:val="left"/>
      <w:pPr>
        <w:ind w:left="2880" w:hanging="360"/>
      </w:pPr>
    </w:lvl>
    <w:lvl w:ilvl="4" w:tplc="43C413F4" w:tentative="1">
      <w:start w:val="1"/>
      <w:numFmt w:val="lowerLetter"/>
      <w:lvlText w:val="%5."/>
      <w:lvlJc w:val="left"/>
      <w:pPr>
        <w:ind w:left="3600" w:hanging="360"/>
      </w:pPr>
    </w:lvl>
    <w:lvl w:ilvl="5" w:tplc="CABE86D2" w:tentative="1">
      <w:start w:val="1"/>
      <w:numFmt w:val="lowerRoman"/>
      <w:lvlText w:val="%6."/>
      <w:lvlJc w:val="right"/>
      <w:pPr>
        <w:ind w:left="4320" w:hanging="180"/>
      </w:pPr>
    </w:lvl>
    <w:lvl w:ilvl="6" w:tplc="91C0F8DC" w:tentative="1">
      <w:start w:val="1"/>
      <w:numFmt w:val="decimal"/>
      <w:lvlText w:val="%7."/>
      <w:lvlJc w:val="left"/>
      <w:pPr>
        <w:ind w:left="5040" w:hanging="360"/>
      </w:pPr>
    </w:lvl>
    <w:lvl w:ilvl="7" w:tplc="C3D43AD0" w:tentative="1">
      <w:start w:val="1"/>
      <w:numFmt w:val="lowerLetter"/>
      <w:lvlText w:val="%8."/>
      <w:lvlJc w:val="left"/>
      <w:pPr>
        <w:ind w:left="5760" w:hanging="360"/>
      </w:pPr>
    </w:lvl>
    <w:lvl w:ilvl="8" w:tplc="A7E0DBF6" w:tentative="1">
      <w:start w:val="1"/>
      <w:numFmt w:val="lowerRoman"/>
      <w:lvlText w:val="%9."/>
      <w:lvlJc w:val="right"/>
      <w:pPr>
        <w:ind w:left="6480" w:hanging="180"/>
      </w:pPr>
    </w:lvl>
  </w:abstractNum>
  <w:abstractNum w:abstractNumId="30" w15:restartNumberingAfterBreak="0">
    <w:nsid w:val="590E337A"/>
    <w:multiLevelType w:val="hybridMultilevel"/>
    <w:tmpl w:val="047EB9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FA242F"/>
    <w:multiLevelType w:val="hybridMultilevel"/>
    <w:tmpl w:val="5CE8B2DE"/>
    <w:lvl w:ilvl="0" w:tplc="CDF020AE">
      <w:start w:val="1"/>
      <w:numFmt w:val="decimal"/>
      <w:lvlText w:val="1.%1"/>
      <w:lvlJc w:val="left"/>
      <w:pPr>
        <w:tabs>
          <w:tab w:val="num" w:pos="927"/>
        </w:tabs>
        <w:ind w:left="0" w:firstLine="567"/>
      </w:pPr>
      <w:rPr>
        <w:rFonts w:hint="default"/>
      </w:rPr>
    </w:lvl>
    <w:lvl w:ilvl="1" w:tplc="06F89804">
      <w:start w:val="3"/>
      <w:numFmt w:val="decimal"/>
      <w:lvlText w:val="%2"/>
      <w:lvlJc w:val="left"/>
      <w:pPr>
        <w:tabs>
          <w:tab w:val="num" w:pos="1440"/>
        </w:tabs>
        <w:ind w:left="1440" w:hanging="360"/>
      </w:pPr>
      <w:rPr>
        <w:rFonts w:hint="default"/>
      </w:rPr>
    </w:lvl>
    <w:lvl w:ilvl="2" w:tplc="687E3E50">
      <w:start w:val="1"/>
      <w:numFmt w:val="lowerRoman"/>
      <w:lvlText w:val="%3."/>
      <w:lvlJc w:val="right"/>
      <w:pPr>
        <w:tabs>
          <w:tab w:val="num" w:pos="2160"/>
        </w:tabs>
        <w:ind w:left="2160" w:hanging="180"/>
      </w:pPr>
    </w:lvl>
    <w:lvl w:ilvl="3" w:tplc="F97CB01C" w:tentative="1">
      <w:start w:val="1"/>
      <w:numFmt w:val="decimal"/>
      <w:pStyle w:val="40"/>
      <w:lvlText w:val="%4."/>
      <w:lvlJc w:val="left"/>
      <w:pPr>
        <w:tabs>
          <w:tab w:val="num" w:pos="2880"/>
        </w:tabs>
        <w:ind w:left="2880" w:hanging="360"/>
      </w:pPr>
    </w:lvl>
    <w:lvl w:ilvl="4" w:tplc="B63A5C46" w:tentative="1">
      <w:start w:val="1"/>
      <w:numFmt w:val="lowerLetter"/>
      <w:lvlText w:val="%5."/>
      <w:lvlJc w:val="left"/>
      <w:pPr>
        <w:tabs>
          <w:tab w:val="num" w:pos="3600"/>
        </w:tabs>
        <w:ind w:left="3600" w:hanging="360"/>
      </w:pPr>
    </w:lvl>
    <w:lvl w:ilvl="5" w:tplc="5F7ECED2" w:tentative="1">
      <w:start w:val="1"/>
      <w:numFmt w:val="lowerRoman"/>
      <w:lvlText w:val="%6."/>
      <w:lvlJc w:val="right"/>
      <w:pPr>
        <w:tabs>
          <w:tab w:val="num" w:pos="4320"/>
        </w:tabs>
        <w:ind w:left="4320" w:hanging="180"/>
      </w:pPr>
    </w:lvl>
    <w:lvl w:ilvl="6" w:tplc="F5346646" w:tentative="1">
      <w:start w:val="1"/>
      <w:numFmt w:val="decimal"/>
      <w:lvlText w:val="%7."/>
      <w:lvlJc w:val="left"/>
      <w:pPr>
        <w:tabs>
          <w:tab w:val="num" w:pos="5040"/>
        </w:tabs>
        <w:ind w:left="5040" w:hanging="360"/>
      </w:pPr>
    </w:lvl>
    <w:lvl w:ilvl="7" w:tplc="E6B40C3A" w:tentative="1">
      <w:start w:val="1"/>
      <w:numFmt w:val="lowerLetter"/>
      <w:lvlText w:val="%8."/>
      <w:lvlJc w:val="left"/>
      <w:pPr>
        <w:tabs>
          <w:tab w:val="num" w:pos="5760"/>
        </w:tabs>
        <w:ind w:left="5760" w:hanging="360"/>
      </w:pPr>
    </w:lvl>
    <w:lvl w:ilvl="8" w:tplc="6DD27CF4" w:tentative="1">
      <w:start w:val="1"/>
      <w:numFmt w:val="lowerRoman"/>
      <w:lvlText w:val="%9."/>
      <w:lvlJc w:val="right"/>
      <w:pPr>
        <w:tabs>
          <w:tab w:val="num" w:pos="6480"/>
        </w:tabs>
        <w:ind w:left="6480" w:hanging="180"/>
      </w:pPr>
    </w:lvl>
  </w:abstractNum>
  <w:abstractNum w:abstractNumId="32" w15:restartNumberingAfterBreak="0">
    <w:nsid w:val="60097C38"/>
    <w:multiLevelType w:val="hybridMultilevel"/>
    <w:tmpl w:val="682E4014"/>
    <w:lvl w:ilvl="0" w:tplc="D124FC00">
      <w:start w:val="1"/>
      <w:numFmt w:val="bullet"/>
      <w:lvlText w:val=""/>
      <w:lvlJc w:val="left"/>
      <w:pPr>
        <w:ind w:left="1429" w:hanging="360"/>
      </w:pPr>
      <w:rPr>
        <w:rFonts w:ascii="Symbol" w:hAnsi="Symbol" w:hint="default"/>
      </w:rPr>
    </w:lvl>
    <w:lvl w:ilvl="1" w:tplc="460A7B22" w:tentative="1">
      <w:start w:val="1"/>
      <w:numFmt w:val="bullet"/>
      <w:lvlText w:val="o"/>
      <w:lvlJc w:val="left"/>
      <w:pPr>
        <w:ind w:left="2149" w:hanging="360"/>
      </w:pPr>
      <w:rPr>
        <w:rFonts w:ascii="Courier New" w:hAnsi="Courier New" w:cs="Courier New" w:hint="default"/>
      </w:rPr>
    </w:lvl>
    <w:lvl w:ilvl="2" w:tplc="26BC7B28" w:tentative="1">
      <w:start w:val="1"/>
      <w:numFmt w:val="bullet"/>
      <w:lvlText w:val=""/>
      <w:lvlJc w:val="left"/>
      <w:pPr>
        <w:ind w:left="2869" w:hanging="360"/>
      </w:pPr>
      <w:rPr>
        <w:rFonts w:ascii="Wingdings" w:hAnsi="Wingdings" w:hint="default"/>
      </w:rPr>
    </w:lvl>
    <w:lvl w:ilvl="3" w:tplc="4ECA16C4" w:tentative="1">
      <w:start w:val="1"/>
      <w:numFmt w:val="bullet"/>
      <w:lvlText w:val=""/>
      <w:lvlJc w:val="left"/>
      <w:pPr>
        <w:ind w:left="3589" w:hanging="360"/>
      </w:pPr>
      <w:rPr>
        <w:rFonts w:ascii="Symbol" w:hAnsi="Symbol" w:hint="default"/>
      </w:rPr>
    </w:lvl>
    <w:lvl w:ilvl="4" w:tplc="C74889F0" w:tentative="1">
      <w:start w:val="1"/>
      <w:numFmt w:val="bullet"/>
      <w:lvlText w:val="o"/>
      <w:lvlJc w:val="left"/>
      <w:pPr>
        <w:ind w:left="4309" w:hanging="360"/>
      </w:pPr>
      <w:rPr>
        <w:rFonts w:ascii="Courier New" w:hAnsi="Courier New" w:cs="Courier New" w:hint="default"/>
      </w:rPr>
    </w:lvl>
    <w:lvl w:ilvl="5" w:tplc="548E4DC6" w:tentative="1">
      <w:start w:val="1"/>
      <w:numFmt w:val="bullet"/>
      <w:lvlText w:val=""/>
      <w:lvlJc w:val="left"/>
      <w:pPr>
        <w:ind w:left="5029" w:hanging="360"/>
      </w:pPr>
      <w:rPr>
        <w:rFonts w:ascii="Wingdings" w:hAnsi="Wingdings" w:hint="default"/>
      </w:rPr>
    </w:lvl>
    <w:lvl w:ilvl="6" w:tplc="37A2C95E" w:tentative="1">
      <w:start w:val="1"/>
      <w:numFmt w:val="bullet"/>
      <w:lvlText w:val=""/>
      <w:lvlJc w:val="left"/>
      <w:pPr>
        <w:ind w:left="5749" w:hanging="360"/>
      </w:pPr>
      <w:rPr>
        <w:rFonts w:ascii="Symbol" w:hAnsi="Symbol" w:hint="default"/>
      </w:rPr>
    </w:lvl>
    <w:lvl w:ilvl="7" w:tplc="AC129C12" w:tentative="1">
      <w:start w:val="1"/>
      <w:numFmt w:val="bullet"/>
      <w:lvlText w:val="o"/>
      <w:lvlJc w:val="left"/>
      <w:pPr>
        <w:ind w:left="6469" w:hanging="360"/>
      </w:pPr>
      <w:rPr>
        <w:rFonts w:ascii="Courier New" w:hAnsi="Courier New" w:cs="Courier New" w:hint="default"/>
      </w:rPr>
    </w:lvl>
    <w:lvl w:ilvl="8" w:tplc="E4D43862" w:tentative="1">
      <w:start w:val="1"/>
      <w:numFmt w:val="bullet"/>
      <w:lvlText w:val=""/>
      <w:lvlJc w:val="left"/>
      <w:pPr>
        <w:ind w:left="7189" w:hanging="360"/>
      </w:pPr>
      <w:rPr>
        <w:rFonts w:ascii="Wingdings" w:hAnsi="Wingdings" w:hint="default"/>
      </w:rPr>
    </w:lvl>
  </w:abstractNum>
  <w:abstractNum w:abstractNumId="33" w15:restartNumberingAfterBreak="0">
    <w:nsid w:val="63CA75FE"/>
    <w:multiLevelType w:val="hybridMultilevel"/>
    <w:tmpl w:val="0C686D94"/>
    <w:lvl w:ilvl="0" w:tplc="A38C9EFE">
      <w:start w:val="1"/>
      <w:numFmt w:val="decimal"/>
      <w:lvlText w:val="%1."/>
      <w:lvlJc w:val="left"/>
      <w:pPr>
        <w:tabs>
          <w:tab w:val="num" w:pos="360"/>
        </w:tabs>
        <w:ind w:left="360" w:hanging="360"/>
      </w:pPr>
      <w:rPr>
        <w:rFonts w:hint="default"/>
      </w:rPr>
    </w:lvl>
    <w:lvl w:ilvl="1" w:tplc="1760142E">
      <w:start w:val="1"/>
      <w:numFmt w:val="lowerLetter"/>
      <w:lvlText w:val="%2."/>
      <w:lvlJc w:val="left"/>
      <w:pPr>
        <w:tabs>
          <w:tab w:val="num" w:pos="1680"/>
        </w:tabs>
        <w:ind w:left="1680" w:hanging="360"/>
      </w:pPr>
    </w:lvl>
    <w:lvl w:ilvl="2" w:tplc="A45AAFF4" w:tentative="1">
      <w:start w:val="1"/>
      <w:numFmt w:val="lowerRoman"/>
      <w:lvlText w:val="%3."/>
      <w:lvlJc w:val="right"/>
      <w:pPr>
        <w:tabs>
          <w:tab w:val="num" w:pos="2400"/>
        </w:tabs>
        <w:ind w:left="2400" w:hanging="180"/>
      </w:pPr>
    </w:lvl>
    <w:lvl w:ilvl="3" w:tplc="B2F4D714" w:tentative="1">
      <w:start w:val="1"/>
      <w:numFmt w:val="decimal"/>
      <w:lvlText w:val="%4."/>
      <w:lvlJc w:val="left"/>
      <w:pPr>
        <w:tabs>
          <w:tab w:val="num" w:pos="3120"/>
        </w:tabs>
        <w:ind w:left="3120" w:hanging="360"/>
      </w:pPr>
    </w:lvl>
    <w:lvl w:ilvl="4" w:tplc="96F4BE82" w:tentative="1">
      <w:start w:val="1"/>
      <w:numFmt w:val="lowerLetter"/>
      <w:lvlText w:val="%5."/>
      <w:lvlJc w:val="left"/>
      <w:pPr>
        <w:tabs>
          <w:tab w:val="num" w:pos="3840"/>
        </w:tabs>
        <w:ind w:left="3840" w:hanging="360"/>
      </w:pPr>
    </w:lvl>
    <w:lvl w:ilvl="5" w:tplc="0486E626" w:tentative="1">
      <w:start w:val="1"/>
      <w:numFmt w:val="lowerRoman"/>
      <w:lvlText w:val="%6."/>
      <w:lvlJc w:val="right"/>
      <w:pPr>
        <w:tabs>
          <w:tab w:val="num" w:pos="4560"/>
        </w:tabs>
        <w:ind w:left="4560" w:hanging="180"/>
      </w:pPr>
    </w:lvl>
    <w:lvl w:ilvl="6" w:tplc="FF6806BA" w:tentative="1">
      <w:start w:val="1"/>
      <w:numFmt w:val="decimal"/>
      <w:lvlText w:val="%7."/>
      <w:lvlJc w:val="left"/>
      <w:pPr>
        <w:tabs>
          <w:tab w:val="num" w:pos="5280"/>
        </w:tabs>
        <w:ind w:left="5280" w:hanging="360"/>
      </w:pPr>
    </w:lvl>
    <w:lvl w:ilvl="7" w:tplc="4EC431C6" w:tentative="1">
      <w:start w:val="1"/>
      <w:numFmt w:val="lowerLetter"/>
      <w:lvlText w:val="%8."/>
      <w:lvlJc w:val="left"/>
      <w:pPr>
        <w:tabs>
          <w:tab w:val="num" w:pos="6000"/>
        </w:tabs>
        <w:ind w:left="6000" w:hanging="360"/>
      </w:pPr>
    </w:lvl>
    <w:lvl w:ilvl="8" w:tplc="DE26E9F8" w:tentative="1">
      <w:start w:val="1"/>
      <w:numFmt w:val="lowerRoman"/>
      <w:lvlText w:val="%9."/>
      <w:lvlJc w:val="right"/>
      <w:pPr>
        <w:tabs>
          <w:tab w:val="num" w:pos="6720"/>
        </w:tabs>
        <w:ind w:left="6720" w:hanging="180"/>
      </w:pPr>
    </w:lvl>
  </w:abstractNum>
  <w:abstractNum w:abstractNumId="34" w15:restartNumberingAfterBreak="0">
    <w:nsid w:val="65763B12"/>
    <w:multiLevelType w:val="hybridMultilevel"/>
    <w:tmpl w:val="217E603A"/>
    <w:lvl w:ilvl="0" w:tplc="1C09000F">
      <w:start w:val="1"/>
      <w:numFmt w:val="decimal"/>
      <w:lvlText w:val="%1."/>
      <w:lvlJc w:val="left"/>
      <w:pPr>
        <w:ind w:left="720" w:hanging="360"/>
      </w:pPr>
      <w:rPr>
        <w:rFonts w:hint="default"/>
      </w:rPr>
    </w:lvl>
    <w:lvl w:ilvl="1" w:tplc="1C090011">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36" w15:restartNumberingAfterBreak="0">
    <w:nsid w:val="691C1496"/>
    <w:multiLevelType w:val="hybridMultilevel"/>
    <w:tmpl w:val="4B6A9D68"/>
    <w:lvl w:ilvl="0" w:tplc="6D3ADA8C">
      <w:start w:val="1"/>
      <w:numFmt w:val="decimal"/>
      <w:lvlText w:val="%1."/>
      <w:lvlJc w:val="left"/>
      <w:pPr>
        <w:tabs>
          <w:tab w:val="num" w:pos="960"/>
        </w:tabs>
        <w:ind w:left="960" w:hanging="360"/>
      </w:pPr>
      <w:rPr>
        <w:b w:val="0"/>
        <w:i w:val="0"/>
      </w:rPr>
    </w:lvl>
    <w:lvl w:ilvl="1" w:tplc="EC342D20">
      <w:start w:val="1"/>
      <w:numFmt w:val="lowerLetter"/>
      <w:lvlText w:val="%2."/>
      <w:lvlJc w:val="left"/>
      <w:pPr>
        <w:tabs>
          <w:tab w:val="num" w:pos="1680"/>
        </w:tabs>
        <w:ind w:left="1680" w:hanging="360"/>
      </w:pPr>
    </w:lvl>
    <w:lvl w:ilvl="2" w:tplc="79D8BF72" w:tentative="1">
      <w:start w:val="1"/>
      <w:numFmt w:val="lowerRoman"/>
      <w:lvlText w:val="%3."/>
      <w:lvlJc w:val="right"/>
      <w:pPr>
        <w:tabs>
          <w:tab w:val="num" w:pos="2400"/>
        </w:tabs>
        <w:ind w:left="2400" w:hanging="180"/>
      </w:pPr>
    </w:lvl>
    <w:lvl w:ilvl="3" w:tplc="0F4C1426" w:tentative="1">
      <w:start w:val="1"/>
      <w:numFmt w:val="decimal"/>
      <w:lvlText w:val="%4."/>
      <w:lvlJc w:val="left"/>
      <w:pPr>
        <w:tabs>
          <w:tab w:val="num" w:pos="3120"/>
        </w:tabs>
        <w:ind w:left="3120" w:hanging="360"/>
      </w:pPr>
    </w:lvl>
    <w:lvl w:ilvl="4" w:tplc="7DA6A5E0" w:tentative="1">
      <w:start w:val="1"/>
      <w:numFmt w:val="lowerLetter"/>
      <w:lvlText w:val="%5."/>
      <w:lvlJc w:val="left"/>
      <w:pPr>
        <w:tabs>
          <w:tab w:val="num" w:pos="3840"/>
        </w:tabs>
        <w:ind w:left="3840" w:hanging="360"/>
      </w:pPr>
    </w:lvl>
    <w:lvl w:ilvl="5" w:tplc="EAFC5F6E" w:tentative="1">
      <w:start w:val="1"/>
      <w:numFmt w:val="lowerRoman"/>
      <w:lvlText w:val="%6."/>
      <w:lvlJc w:val="right"/>
      <w:pPr>
        <w:tabs>
          <w:tab w:val="num" w:pos="4560"/>
        </w:tabs>
        <w:ind w:left="4560" w:hanging="180"/>
      </w:pPr>
    </w:lvl>
    <w:lvl w:ilvl="6" w:tplc="5FE8AC52" w:tentative="1">
      <w:start w:val="1"/>
      <w:numFmt w:val="decimal"/>
      <w:lvlText w:val="%7."/>
      <w:lvlJc w:val="left"/>
      <w:pPr>
        <w:tabs>
          <w:tab w:val="num" w:pos="5280"/>
        </w:tabs>
        <w:ind w:left="5280" w:hanging="360"/>
      </w:pPr>
    </w:lvl>
    <w:lvl w:ilvl="7" w:tplc="317CD1DC" w:tentative="1">
      <w:start w:val="1"/>
      <w:numFmt w:val="lowerLetter"/>
      <w:lvlText w:val="%8."/>
      <w:lvlJc w:val="left"/>
      <w:pPr>
        <w:tabs>
          <w:tab w:val="num" w:pos="6000"/>
        </w:tabs>
        <w:ind w:left="6000" w:hanging="360"/>
      </w:pPr>
    </w:lvl>
    <w:lvl w:ilvl="8" w:tplc="79E4C358" w:tentative="1">
      <w:start w:val="1"/>
      <w:numFmt w:val="lowerRoman"/>
      <w:lvlText w:val="%9."/>
      <w:lvlJc w:val="right"/>
      <w:pPr>
        <w:tabs>
          <w:tab w:val="num" w:pos="6720"/>
        </w:tabs>
        <w:ind w:left="6720" w:hanging="180"/>
      </w:pPr>
    </w:lvl>
  </w:abstractNum>
  <w:abstractNum w:abstractNumId="37" w15:restartNumberingAfterBreak="0">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15:restartNumberingAfterBreak="0">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39"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40" w15:restartNumberingAfterBreak="0">
    <w:nsid w:val="70943F09"/>
    <w:multiLevelType w:val="hybridMultilevel"/>
    <w:tmpl w:val="76C83FA4"/>
    <w:lvl w:ilvl="0" w:tplc="D360B976">
      <w:start w:val="1"/>
      <w:numFmt w:val="bullet"/>
      <w:lvlText w:val=""/>
      <w:lvlJc w:val="left"/>
      <w:pPr>
        <w:ind w:left="862" w:hanging="360"/>
      </w:pPr>
      <w:rPr>
        <w:rFonts w:ascii="Symbol" w:hAnsi="Symbol" w:hint="default"/>
      </w:rPr>
    </w:lvl>
    <w:lvl w:ilvl="1" w:tplc="5C0A49F6" w:tentative="1">
      <w:start w:val="1"/>
      <w:numFmt w:val="bullet"/>
      <w:lvlText w:val="o"/>
      <w:lvlJc w:val="left"/>
      <w:pPr>
        <w:ind w:left="1582" w:hanging="360"/>
      </w:pPr>
      <w:rPr>
        <w:rFonts w:ascii="Courier New" w:hAnsi="Courier New" w:cs="Courier New" w:hint="default"/>
      </w:rPr>
    </w:lvl>
    <w:lvl w:ilvl="2" w:tplc="CF5A60CA" w:tentative="1">
      <w:start w:val="1"/>
      <w:numFmt w:val="bullet"/>
      <w:pStyle w:val="32"/>
      <w:lvlText w:val=""/>
      <w:lvlJc w:val="left"/>
      <w:pPr>
        <w:ind w:left="2302" w:hanging="360"/>
      </w:pPr>
      <w:rPr>
        <w:rFonts w:ascii="Wingdings" w:hAnsi="Wingdings" w:hint="default"/>
      </w:rPr>
    </w:lvl>
    <w:lvl w:ilvl="3" w:tplc="B9C2DF38" w:tentative="1">
      <w:start w:val="1"/>
      <w:numFmt w:val="bullet"/>
      <w:lvlText w:val=""/>
      <w:lvlJc w:val="left"/>
      <w:pPr>
        <w:ind w:left="3022" w:hanging="360"/>
      </w:pPr>
      <w:rPr>
        <w:rFonts w:ascii="Symbol" w:hAnsi="Symbol" w:hint="default"/>
      </w:rPr>
    </w:lvl>
    <w:lvl w:ilvl="4" w:tplc="F05C8674" w:tentative="1">
      <w:start w:val="1"/>
      <w:numFmt w:val="bullet"/>
      <w:lvlText w:val="o"/>
      <w:lvlJc w:val="left"/>
      <w:pPr>
        <w:ind w:left="3742" w:hanging="360"/>
      </w:pPr>
      <w:rPr>
        <w:rFonts w:ascii="Courier New" w:hAnsi="Courier New" w:cs="Courier New" w:hint="default"/>
      </w:rPr>
    </w:lvl>
    <w:lvl w:ilvl="5" w:tplc="7996E398" w:tentative="1">
      <w:start w:val="1"/>
      <w:numFmt w:val="bullet"/>
      <w:lvlText w:val=""/>
      <w:lvlJc w:val="left"/>
      <w:pPr>
        <w:ind w:left="4462" w:hanging="360"/>
      </w:pPr>
      <w:rPr>
        <w:rFonts w:ascii="Wingdings" w:hAnsi="Wingdings" w:hint="default"/>
      </w:rPr>
    </w:lvl>
    <w:lvl w:ilvl="6" w:tplc="BF42CDDE" w:tentative="1">
      <w:start w:val="1"/>
      <w:numFmt w:val="bullet"/>
      <w:lvlText w:val=""/>
      <w:lvlJc w:val="left"/>
      <w:pPr>
        <w:ind w:left="5182" w:hanging="360"/>
      </w:pPr>
      <w:rPr>
        <w:rFonts w:ascii="Symbol" w:hAnsi="Symbol" w:hint="default"/>
      </w:rPr>
    </w:lvl>
    <w:lvl w:ilvl="7" w:tplc="7DBADDE6" w:tentative="1">
      <w:start w:val="1"/>
      <w:numFmt w:val="bullet"/>
      <w:lvlText w:val="o"/>
      <w:lvlJc w:val="left"/>
      <w:pPr>
        <w:ind w:left="5902" w:hanging="360"/>
      </w:pPr>
      <w:rPr>
        <w:rFonts w:ascii="Courier New" w:hAnsi="Courier New" w:cs="Courier New" w:hint="default"/>
      </w:rPr>
    </w:lvl>
    <w:lvl w:ilvl="8" w:tplc="6CFA25DA" w:tentative="1">
      <w:start w:val="1"/>
      <w:numFmt w:val="bullet"/>
      <w:lvlText w:val=""/>
      <w:lvlJc w:val="left"/>
      <w:pPr>
        <w:ind w:left="6622" w:hanging="360"/>
      </w:pPr>
      <w:rPr>
        <w:rFonts w:ascii="Wingdings" w:hAnsi="Wingdings" w:hint="default"/>
      </w:rPr>
    </w:lvl>
  </w:abstractNum>
  <w:abstractNum w:abstractNumId="41" w15:restartNumberingAfterBreak="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F367D25"/>
    <w:multiLevelType w:val="hybridMultilevel"/>
    <w:tmpl w:val="B010CA7A"/>
    <w:lvl w:ilvl="0" w:tplc="7AE040F2">
      <w:start w:val="1"/>
      <w:numFmt w:val="decimal"/>
      <w:lvlText w:val="%1."/>
      <w:lvlJc w:val="left"/>
      <w:pPr>
        <w:tabs>
          <w:tab w:val="num" w:pos="960"/>
        </w:tabs>
        <w:ind w:left="960" w:hanging="360"/>
      </w:pPr>
    </w:lvl>
    <w:lvl w:ilvl="1" w:tplc="D4A8C022">
      <w:start w:val="1"/>
      <w:numFmt w:val="lowerLetter"/>
      <w:lvlText w:val="%2."/>
      <w:lvlJc w:val="left"/>
      <w:pPr>
        <w:tabs>
          <w:tab w:val="num" w:pos="1680"/>
        </w:tabs>
        <w:ind w:left="1680" w:hanging="360"/>
      </w:pPr>
    </w:lvl>
    <w:lvl w:ilvl="2" w:tplc="589CDDDC" w:tentative="1">
      <w:start w:val="1"/>
      <w:numFmt w:val="lowerRoman"/>
      <w:lvlText w:val="%3."/>
      <w:lvlJc w:val="right"/>
      <w:pPr>
        <w:tabs>
          <w:tab w:val="num" w:pos="2400"/>
        </w:tabs>
        <w:ind w:left="2400" w:hanging="180"/>
      </w:pPr>
    </w:lvl>
    <w:lvl w:ilvl="3" w:tplc="E53245D6">
      <w:start w:val="1"/>
      <w:numFmt w:val="decimal"/>
      <w:lvlText w:val="%4."/>
      <w:lvlJc w:val="left"/>
      <w:pPr>
        <w:tabs>
          <w:tab w:val="num" w:pos="3120"/>
        </w:tabs>
        <w:ind w:left="3120" w:hanging="360"/>
      </w:pPr>
    </w:lvl>
    <w:lvl w:ilvl="4" w:tplc="A216A400" w:tentative="1">
      <w:start w:val="1"/>
      <w:numFmt w:val="lowerLetter"/>
      <w:lvlText w:val="%5."/>
      <w:lvlJc w:val="left"/>
      <w:pPr>
        <w:tabs>
          <w:tab w:val="num" w:pos="3840"/>
        </w:tabs>
        <w:ind w:left="3840" w:hanging="360"/>
      </w:pPr>
    </w:lvl>
    <w:lvl w:ilvl="5" w:tplc="2D00B1CA" w:tentative="1">
      <w:start w:val="1"/>
      <w:numFmt w:val="lowerRoman"/>
      <w:lvlText w:val="%6."/>
      <w:lvlJc w:val="right"/>
      <w:pPr>
        <w:tabs>
          <w:tab w:val="num" w:pos="4560"/>
        </w:tabs>
        <w:ind w:left="4560" w:hanging="180"/>
      </w:pPr>
    </w:lvl>
    <w:lvl w:ilvl="6" w:tplc="FEC6B5BE" w:tentative="1">
      <w:start w:val="1"/>
      <w:numFmt w:val="decimal"/>
      <w:lvlText w:val="%7."/>
      <w:lvlJc w:val="left"/>
      <w:pPr>
        <w:tabs>
          <w:tab w:val="num" w:pos="5280"/>
        </w:tabs>
        <w:ind w:left="5280" w:hanging="360"/>
      </w:pPr>
    </w:lvl>
    <w:lvl w:ilvl="7" w:tplc="E1ECDEB6" w:tentative="1">
      <w:start w:val="1"/>
      <w:numFmt w:val="lowerLetter"/>
      <w:lvlText w:val="%8."/>
      <w:lvlJc w:val="left"/>
      <w:pPr>
        <w:tabs>
          <w:tab w:val="num" w:pos="6000"/>
        </w:tabs>
        <w:ind w:left="6000" w:hanging="360"/>
      </w:pPr>
    </w:lvl>
    <w:lvl w:ilvl="8" w:tplc="7492795A" w:tentative="1">
      <w:start w:val="1"/>
      <w:numFmt w:val="lowerRoman"/>
      <w:lvlText w:val="%9."/>
      <w:lvlJc w:val="right"/>
      <w:pPr>
        <w:tabs>
          <w:tab w:val="num" w:pos="6720"/>
        </w:tabs>
        <w:ind w:left="6720" w:hanging="180"/>
      </w:pPr>
    </w:lvl>
  </w:abstractNum>
  <w:num w:numId="1">
    <w:abstractNumId w:val="40"/>
  </w:num>
  <w:num w:numId="2">
    <w:abstractNumId w:val="31"/>
  </w:num>
  <w:num w:numId="3">
    <w:abstractNumId w:val="27"/>
  </w:num>
  <w:num w:numId="4">
    <w:abstractNumId w:val="1"/>
  </w:num>
  <w:num w:numId="5">
    <w:abstractNumId w:val="0"/>
  </w:num>
  <w:num w:numId="6">
    <w:abstractNumId w:val="25"/>
  </w:num>
  <w:num w:numId="7">
    <w:abstractNumId w:val="24"/>
  </w:num>
  <w:num w:numId="8">
    <w:abstractNumId w:val="3"/>
  </w:num>
  <w:num w:numId="9">
    <w:abstractNumId w:val="14"/>
  </w:num>
  <w:num w:numId="10">
    <w:abstractNumId w:val="2"/>
  </w:num>
  <w:num w:numId="11">
    <w:abstractNumId w:val="19"/>
  </w:num>
  <w:num w:numId="12">
    <w:abstractNumId w:val="38"/>
  </w:num>
  <w:num w:numId="13">
    <w:abstractNumId w:val="29"/>
  </w:num>
  <w:num w:numId="14">
    <w:abstractNumId w:val="18"/>
  </w:num>
  <w:num w:numId="15">
    <w:abstractNumId w:val="26"/>
  </w:num>
  <w:num w:numId="16">
    <w:abstractNumId w:val="35"/>
  </w:num>
  <w:num w:numId="17">
    <w:abstractNumId w:val="15"/>
  </w:num>
  <w:num w:numId="18">
    <w:abstractNumId w:val="41"/>
  </w:num>
  <w:num w:numId="19">
    <w:abstractNumId w:val="37"/>
  </w:num>
  <w:num w:numId="20">
    <w:abstractNumId w:val="6"/>
  </w:num>
  <w:num w:numId="21">
    <w:abstractNumId w:val="22"/>
  </w:num>
  <w:num w:numId="22">
    <w:abstractNumId w:val="20"/>
  </w:num>
  <w:num w:numId="23">
    <w:abstractNumId w:val="8"/>
  </w:num>
  <w:num w:numId="24">
    <w:abstractNumId w:val="10"/>
  </w:num>
  <w:num w:numId="25">
    <w:abstractNumId w:val="5"/>
  </w:num>
  <w:num w:numId="26">
    <w:abstractNumId w:val="42"/>
  </w:num>
  <w:num w:numId="27">
    <w:abstractNumId w:val="16"/>
  </w:num>
  <w:num w:numId="28">
    <w:abstractNumId w:val="39"/>
  </w:num>
  <w:num w:numId="29">
    <w:abstractNumId w:val="23"/>
  </w:num>
  <w:num w:numId="30">
    <w:abstractNumId w:val="4"/>
  </w:num>
  <w:num w:numId="31">
    <w:abstractNumId w:val="32"/>
  </w:num>
  <w:num w:numId="32">
    <w:abstractNumId w:val="13"/>
  </w:num>
  <w:num w:numId="33">
    <w:abstractNumId w:val="36"/>
  </w:num>
  <w:num w:numId="34">
    <w:abstractNumId w:val="9"/>
  </w:num>
  <w:num w:numId="35">
    <w:abstractNumId w:val="7"/>
  </w:num>
  <w:num w:numId="36">
    <w:abstractNumId w:val="12"/>
  </w:num>
  <w:num w:numId="37">
    <w:abstractNumId w:val="33"/>
  </w:num>
  <w:num w:numId="38">
    <w:abstractNumId w:val="17"/>
  </w:num>
  <w:num w:numId="39">
    <w:abstractNumId w:val="34"/>
  </w:num>
  <w:num w:numId="40">
    <w:abstractNumId w:val="21"/>
  </w:num>
  <w:num w:numId="41">
    <w:abstractNumId w:val="11"/>
  </w:num>
  <w:num w:numId="42">
    <w:abstractNumId w:val="30"/>
  </w:num>
  <w:num w:numId="43">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A54B5"/>
    <w:rsid w:val="00000404"/>
    <w:rsid w:val="00014303"/>
    <w:rsid w:val="00023B0C"/>
    <w:rsid w:val="000335AD"/>
    <w:rsid w:val="000354FD"/>
    <w:rsid w:val="000374A9"/>
    <w:rsid w:val="00045DF9"/>
    <w:rsid w:val="00062C61"/>
    <w:rsid w:val="000655F2"/>
    <w:rsid w:val="00070968"/>
    <w:rsid w:val="00073436"/>
    <w:rsid w:val="000744F5"/>
    <w:rsid w:val="00082D08"/>
    <w:rsid w:val="0009000B"/>
    <w:rsid w:val="0009386A"/>
    <w:rsid w:val="000B23EB"/>
    <w:rsid w:val="000B2542"/>
    <w:rsid w:val="000D7646"/>
    <w:rsid w:val="000E1CDA"/>
    <w:rsid w:val="001051C0"/>
    <w:rsid w:val="0013315D"/>
    <w:rsid w:val="001412BC"/>
    <w:rsid w:val="00152CDE"/>
    <w:rsid w:val="00164E9F"/>
    <w:rsid w:val="00185334"/>
    <w:rsid w:val="001A0BFD"/>
    <w:rsid w:val="001A1B32"/>
    <w:rsid w:val="001A4785"/>
    <w:rsid w:val="001A5D08"/>
    <w:rsid w:val="001B7913"/>
    <w:rsid w:val="001C0103"/>
    <w:rsid w:val="001D6273"/>
    <w:rsid w:val="001F29B0"/>
    <w:rsid w:val="001F581F"/>
    <w:rsid w:val="00201CC0"/>
    <w:rsid w:val="0020304D"/>
    <w:rsid w:val="002035EB"/>
    <w:rsid w:val="0020732A"/>
    <w:rsid w:val="00217048"/>
    <w:rsid w:val="00221A1A"/>
    <w:rsid w:val="00247B4F"/>
    <w:rsid w:val="0025402B"/>
    <w:rsid w:val="00261136"/>
    <w:rsid w:val="00262752"/>
    <w:rsid w:val="00265ABC"/>
    <w:rsid w:val="0027540F"/>
    <w:rsid w:val="002759D7"/>
    <w:rsid w:val="0027601C"/>
    <w:rsid w:val="00276D01"/>
    <w:rsid w:val="00293886"/>
    <w:rsid w:val="00293C17"/>
    <w:rsid w:val="002A78F7"/>
    <w:rsid w:val="002B0BB1"/>
    <w:rsid w:val="002C1B26"/>
    <w:rsid w:val="002C24AD"/>
    <w:rsid w:val="002C5CB5"/>
    <w:rsid w:val="002E5427"/>
    <w:rsid w:val="002F6237"/>
    <w:rsid w:val="002F78A7"/>
    <w:rsid w:val="003036BD"/>
    <w:rsid w:val="0031191E"/>
    <w:rsid w:val="0032307A"/>
    <w:rsid w:val="00330A42"/>
    <w:rsid w:val="00331543"/>
    <w:rsid w:val="003324CC"/>
    <w:rsid w:val="00336170"/>
    <w:rsid w:val="003425D0"/>
    <w:rsid w:val="00370225"/>
    <w:rsid w:val="0039225C"/>
    <w:rsid w:val="003B05DC"/>
    <w:rsid w:val="003B4128"/>
    <w:rsid w:val="003B60DF"/>
    <w:rsid w:val="003D001D"/>
    <w:rsid w:val="003D343A"/>
    <w:rsid w:val="003F12E3"/>
    <w:rsid w:val="0040262F"/>
    <w:rsid w:val="00410026"/>
    <w:rsid w:val="00416146"/>
    <w:rsid w:val="00417BA3"/>
    <w:rsid w:val="00421C11"/>
    <w:rsid w:val="00437B79"/>
    <w:rsid w:val="00446430"/>
    <w:rsid w:val="004500E8"/>
    <w:rsid w:val="00450253"/>
    <w:rsid w:val="00486014"/>
    <w:rsid w:val="00486A4A"/>
    <w:rsid w:val="004918BF"/>
    <w:rsid w:val="004924B7"/>
    <w:rsid w:val="00493204"/>
    <w:rsid w:val="004B0616"/>
    <w:rsid w:val="004B1F5F"/>
    <w:rsid w:val="004B26D6"/>
    <w:rsid w:val="004C2875"/>
    <w:rsid w:val="004C329A"/>
    <w:rsid w:val="004C75E2"/>
    <w:rsid w:val="004D30CF"/>
    <w:rsid w:val="004D359D"/>
    <w:rsid w:val="004E34E5"/>
    <w:rsid w:val="0050027F"/>
    <w:rsid w:val="0050261E"/>
    <w:rsid w:val="0052030F"/>
    <w:rsid w:val="005214C3"/>
    <w:rsid w:val="00535FAD"/>
    <w:rsid w:val="00545342"/>
    <w:rsid w:val="005500D9"/>
    <w:rsid w:val="00554B43"/>
    <w:rsid w:val="00571E16"/>
    <w:rsid w:val="0057240A"/>
    <w:rsid w:val="0057286C"/>
    <w:rsid w:val="0059060A"/>
    <w:rsid w:val="005919ED"/>
    <w:rsid w:val="0059509F"/>
    <w:rsid w:val="005A1903"/>
    <w:rsid w:val="005A4102"/>
    <w:rsid w:val="005B62A0"/>
    <w:rsid w:val="005D46F3"/>
    <w:rsid w:val="005E15C3"/>
    <w:rsid w:val="005F48DB"/>
    <w:rsid w:val="005F5E2A"/>
    <w:rsid w:val="0061104D"/>
    <w:rsid w:val="00613A2E"/>
    <w:rsid w:val="00617532"/>
    <w:rsid w:val="0063356C"/>
    <w:rsid w:val="00641A0A"/>
    <w:rsid w:val="00651F27"/>
    <w:rsid w:val="00656763"/>
    <w:rsid w:val="00657906"/>
    <w:rsid w:val="00657A4C"/>
    <w:rsid w:val="0067046F"/>
    <w:rsid w:val="00671F34"/>
    <w:rsid w:val="00673C71"/>
    <w:rsid w:val="006C3654"/>
    <w:rsid w:val="006E7A0D"/>
    <w:rsid w:val="006F098A"/>
    <w:rsid w:val="00700FDA"/>
    <w:rsid w:val="0070196A"/>
    <w:rsid w:val="007045F1"/>
    <w:rsid w:val="0072148A"/>
    <w:rsid w:val="00736692"/>
    <w:rsid w:val="0074737D"/>
    <w:rsid w:val="00761ABA"/>
    <w:rsid w:val="0077598C"/>
    <w:rsid w:val="00781F1C"/>
    <w:rsid w:val="007A0EC6"/>
    <w:rsid w:val="007A0F47"/>
    <w:rsid w:val="007B2941"/>
    <w:rsid w:val="007E31EE"/>
    <w:rsid w:val="007E5830"/>
    <w:rsid w:val="007F121D"/>
    <w:rsid w:val="007F5291"/>
    <w:rsid w:val="00803C41"/>
    <w:rsid w:val="008156C4"/>
    <w:rsid w:val="00824AF4"/>
    <w:rsid w:val="00824E40"/>
    <w:rsid w:val="00825AB6"/>
    <w:rsid w:val="00854B13"/>
    <w:rsid w:val="00866660"/>
    <w:rsid w:val="008748BF"/>
    <w:rsid w:val="00875CAA"/>
    <w:rsid w:val="008809F6"/>
    <w:rsid w:val="00881A83"/>
    <w:rsid w:val="00887FE8"/>
    <w:rsid w:val="00895367"/>
    <w:rsid w:val="008C3314"/>
    <w:rsid w:val="008C490E"/>
    <w:rsid w:val="008C60CE"/>
    <w:rsid w:val="008D35C7"/>
    <w:rsid w:val="008D6A46"/>
    <w:rsid w:val="008E4CDC"/>
    <w:rsid w:val="008F5F7C"/>
    <w:rsid w:val="00911BA5"/>
    <w:rsid w:val="00911C57"/>
    <w:rsid w:val="00914ED7"/>
    <w:rsid w:val="00921A30"/>
    <w:rsid w:val="00936443"/>
    <w:rsid w:val="00943F44"/>
    <w:rsid w:val="00957B11"/>
    <w:rsid w:val="009619C7"/>
    <w:rsid w:val="00972D0C"/>
    <w:rsid w:val="009B2A9D"/>
    <w:rsid w:val="009D4A93"/>
    <w:rsid w:val="009D6400"/>
    <w:rsid w:val="009F0216"/>
    <w:rsid w:val="009F0EE2"/>
    <w:rsid w:val="009F40DD"/>
    <w:rsid w:val="00A06C36"/>
    <w:rsid w:val="00A203FE"/>
    <w:rsid w:val="00A364A2"/>
    <w:rsid w:val="00A3778E"/>
    <w:rsid w:val="00A37827"/>
    <w:rsid w:val="00A434A5"/>
    <w:rsid w:val="00A5013D"/>
    <w:rsid w:val="00A53B13"/>
    <w:rsid w:val="00A634D0"/>
    <w:rsid w:val="00A67EC1"/>
    <w:rsid w:val="00A83FE3"/>
    <w:rsid w:val="00A8632A"/>
    <w:rsid w:val="00A95770"/>
    <w:rsid w:val="00AB5B3F"/>
    <w:rsid w:val="00AC7026"/>
    <w:rsid w:val="00AC7981"/>
    <w:rsid w:val="00AE6C29"/>
    <w:rsid w:val="00B0026C"/>
    <w:rsid w:val="00B009F3"/>
    <w:rsid w:val="00B22C0A"/>
    <w:rsid w:val="00B25435"/>
    <w:rsid w:val="00B32144"/>
    <w:rsid w:val="00B4429F"/>
    <w:rsid w:val="00B67E91"/>
    <w:rsid w:val="00B70ED7"/>
    <w:rsid w:val="00B91155"/>
    <w:rsid w:val="00BA54B5"/>
    <w:rsid w:val="00BB3120"/>
    <w:rsid w:val="00BB6657"/>
    <w:rsid w:val="00BC1133"/>
    <w:rsid w:val="00BC531E"/>
    <w:rsid w:val="00BF08FE"/>
    <w:rsid w:val="00C21A03"/>
    <w:rsid w:val="00C23A3A"/>
    <w:rsid w:val="00C256AC"/>
    <w:rsid w:val="00C4322C"/>
    <w:rsid w:val="00C45203"/>
    <w:rsid w:val="00C5522B"/>
    <w:rsid w:val="00C56422"/>
    <w:rsid w:val="00C612BF"/>
    <w:rsid w:val="00C61479"/>
    <w:rsid w:val="00C62EF1"/>
    <w:rsid w:val="00C7048A"/>
    <w:rsid w:val="00C76442"/>
    <w:rsid w:val="00C76F3D"/>
    <w:rsid w:val="00C86978"/>
    <w:rsid w:val="00C94433"/>
    <w:rsid w:val="00CA4C34"/>
    <w:rsid w:val="00CB3E05"/>
    <w:rsid w:val="00CC0965"/>
    <w:rsid w:val="00CC2955"/>
    <w:rsid w:val="00CC38BA"/>
    <w:rsid w:val="00CC3F4A"/>
    <w:rsid w:val="00CC65B3"/>
    <w:rsid w:val="00CD22F8"/>
    <w:rsid w:val="00D03564"/>
    <w:rsid w:val="00D077B7"/>
    <w:rsid w:val="00D15934"/>
    <w:rsid w:val="00D45032"/>
    <w:rsid w:val="00D501EB"/>
    <w:rsid w:val="00D77873"/>
    <w:rsid w:val="00DA3AD7"/>
    <w:rsid w:val="00DA3F19"/>
    <w:rsid w:val="00DA76F6"/>
    <w:rsid w:val="00DC7E8A"/>
    <w:rsid w:val="00DD49C0"/>
    <w:rsid w:val="00DE1662"/>
    <w:rsid w:val="00DE46D2"/>
    <w:rsid w:val="00DE6984"/>
    <w:rsid w:val="00DF0472"/>
    <w:rsid w:val="00DF2EAE"/>
    <w:rsid w:val="00E04753"/>
    <w:rsid w:val="00E04EFC"/>
    <w:rsid w:val="00E06B7A"/>
    <w:rsid w:val="00E2537D"/>
    <w:rsid w:val="00E35BA9"/>
    <w:rsid w:val="00E477A4"/>
    <w:rsid w:val="00E75F12"/>
    <w:rsid w:val="00E84820"/>
    <w:rsid w:val="00EA3529"/>
    <w:rsid w:val="00EA491A"/>
    <w:rsid w:val="00EB1272"/>
    <w:rsid w:val="00EF0271"/>
    <w:rsid w:val="00F064BB"/>
    <w:rsid w:val="00F17B99"/>
    <w:rsid w:val="00F279E5"/>
    <w:rsid w:val="00F365CF"/>
    <w:rsid w:val="00F50893"/>
    <w:rsid w:val="00F8368F"/>
    <w:rsid w:val="00F849B7"/>
    <w:rsid w:val="00F87652"/>
    <w:rsid w:val="00F92199"/>
    <w:rsid w:val="00FA04B9"/>
    <w:rsid w:val="00FA0C92"/>
    <w:rsid w:val="00FA7AA3"/>
    <w:rsid w:val="00FB050D"/>
    <w:rsid w:val="00FB5B36"/>
    <w:rsid w:val="00FB6E96"/>
    <w:rsid w:val="00FB78B5"/>
    <w:rsid w:val="00FD1DA0"/>
    <w:rsid w:val="00FE0C28"/>
    <w:rsid w:val="00FE1587"/>
    <w:rsid w:val="00FE404A"/>
    <w:rsid w:val="00FE43D2"/>
    <w:rsid w:val="00FF6CFB"/>
    <w:rsid w:val="00FF771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232179-9AB5-4DF0-9BB8-55E5D35A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412BC"/>
  </w:style>
  <w:style w:type="paragraph" w:styleId="10">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3"/>
    <w:next w:val="a3"/>
    <w:link w:val="12"/>
    <w:qFormat/>
    <w:rsid w:val="001412BC"/>
    <w:pPr>
      <w:keepNext/>
      <w:numPr>
        <w:numId w:val="6"/>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qFormat/>
    <w:rsid w:val="001412BC"/>
    <w:pPr>
      <w:keepNext/>
      <w:numPr>
        <w:ilvl w:val="1"/>
        <w:numId w:val="6"/>
      </w:numPr>
      <w:spacing w:before="240" w:after="60"/>
      <w:outlineLvl w:val="1"/>
    </w:pPr>
    <w:rPr>
      <w:rFonts w:ascii="Arial" w:hAnsi="Arial" w:cs="Arial"/>
      <w:b/>
      <w:bCs/>
      <w:i/>
      <w:iCs/>
      <w:sz w:val="28"/>
      <w:szCs w:val="28"/>
    </w:rPr>
  </w:style>
  <w:style w:type="paragraph" w:styleId="31">
    <w:name w:val="heading 3"/>
    <w:aliases w:val="H3"/>
    <w:basedOn w:val="a3"/>
    <w:next w:val="a3"/>
    <w:qFormat/>
    <w:rsid w:val="001412BC"/>
    <w:pPr>
      <w:keepNext/>
      <w:numPr>
        <w:ilvl w:val="2"/>
        <w:numId w:val="7"/>
      </w:numPr>
      <w:spacing w:before="240" w:after="60"/>
      <w:outlineLvl w:val="2"/>
    </w:pPr>
    <w:rPr>
      <w:rFonts w:ascii="Cambria" w:hAnsi="Cambria"/>
      <w:b/>
      <w:bCs/>
      <w:sz w:val="26"/>
      <w:szCs w:val="26"/>
    </w:rPr>
  </w:style>
  <w:style w:type="paragraph" w:styleId="4">
    <w:name w:val="heading 4"/>
    <w:basedOn w:val="a3"/>
    <w:next w:val="a3"/>
    <w:qFormat/>
    <w:rsid w:val="001412BC"/>
    <w:pPr>
      <w:keepNext/>
      <w:numPr>
        <w:ilvl w:val="3"/>
        <w:numId w:val="7"/>
      </w:numPr>
      <w:spacing w:before="240" w:after="60"/>
      <w:outlineLvl w:val="3"/>
    </w:pPr>
    <w:rPr>
      <w:rFonts w:eastAsia="Arial Unicode MS"/>
      <w:b/>
      <w:bCs/>
      <w:sz w:val="28"/>
      <w:szCs w:val="28"/>
    </w:rPr>
  </w:style>
  <w:style w:type="paragraph" w:styleId="5">
    <w:name w:val="heading 5"/>
    <w:basedOn w:val="a3"/>
    <w:next w:val="a3"/>
    <w:qFormat/>
    <w:rsid w:val="001412BC"/>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rsid w:val="001412BC"/>
    <w:pPr>
      <w:spacing w:before="240" w:after="60"/>
      <w:outlineLvl w:val="5"/>
    </w:pPr>
    <w:rPr>
      <w:b/>
      <w:bCs/>
      <w:sz w:val="22"/>
      <w:szCs w:val="22"/>
    </w:rPr>
  </w:style>
  <w:style w:type="paragraph" w:styleId="7">
    <w:name w:val="heading 7"/>
    <w:basedOn w:val="a3"/>
    <w:next w:val="a3"/>
    <w:qFormat/>
    <w:rsid w:val="001412BC"/>
    <w:pPr>
      <w:tabs>
        <w:tab w:val="num" w:pos="3469"/>
      </w:tabs>
      <w:spacing w:before="240" w:after="60"/>
      <w:ind w:left="3469" w:hanging="1296"/>
      <w:outlineLvl w:val="6"/>
    </w:pPr>
  </w:style>
  <w:style w:type="paragraph" w:styleId="8">
    <w:name w:val="heading 8"/>
    <w:basedOn w:val="a3"/>
    <w:next w:val="a3"/>
    <w:qFormat/>
    <w:rsid w:val="001412BC"/>
    <w:pPr>
      <w:tabs>
        <w:tab w:val="num" w:pos="3613"/>
      </w:tabs>
      <w:spacing w:before="240" w:after="60"/>
      <w:ind w:left="3613" w:hanging="1440"/>
      <w:outlineLvl w:val="7"/>
    </w:pPr>
    <w:rPr>
      <w:i/>
      <w:iCs/>
    </w:rPr>
  </w:style>
  <w:style w:type="paragraph" w:styleId="9">
    <w:name w:val="heading 9"/>
    <w:basedOn w:val="a3"/>
    <w:next w:val="a3"/>
    <w:qFormat/>
    <w:rsid w:val="001412BC"/>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
    <w:basedOn w:val="a3"/>
    <w:link w:val="a8"/>
    <w:uiPriority w:val="99"/>
    <w:rsid w:val="001412BC"/>
    <w:pPr>
      <w:tabs>
        <w:tab w:val="center" w:pos="4153"/>
        <w:tab w:val="right" w:pos="8306"/>
      </w:tabs>
    </w:pPr>
    <w:rPr>
      <w:rFonts w:ascii="Courier New" w:hAnsi="Courier New" w:cs="Courier New"/>
      <w:sz w:val="20"/>
      <w:szCs w:val="20"/>
    </w:rPr>
  </w:style>
  <w:style w:type="paragraph" w:styleId="a9">
    <w:name w:val="footer"/>
    <w:basedOn w:val="a3"/>
    <w:uiPriority w:val="99"/>
    <w:rsid w:val="001412BC"/>
    <w:pPr>
      <w:tabs>
        <w:tab w:val="center" w:pos="4153"/>
        <w:tab w:val="right" w:pos="8306"/>
      </w:tabs>
    </w:pPr>
    <w:rPr>
      <w:rFonts w:ascii="Courier New" w:hAnsi="Courier New" w:cs="Courier New"/>
      <w:sz w:val="20"/>
      <w:szCs w:val="20"/>
    </w:rPr>
  </w:style>
  <w:style w:type="paragraph" w:customStyle="1" w:styleId="ConsNormal">
    <w:name w:val="ConsNormal"/>
    <w:rsid w:val="001412BC"/>
    <w:pPr>
      <w:autoSpaceDE w:val="0"/>
      <w:autoSpaceDN w:val="0"/>
      <w:adjustRightInd w:val="0"/>
      <w:ind w:right="19772" w:firstLine="720"/>
    </w:pPr>
    <w:rPr>
      <w:rFonts w:ascii="Arial" w:hAnsi="Arial" w:cs="Arial"/>
    </w:rPr>
  </w:style>
  <w:style w:type="paragraph" w:styleId="aa">
    <w:name w:val="Body Text Indent"/>
    <w:basedOn w:val="a3"/>
    <w:link w:val="ab"/>
    <w:semiHidden/>
    <w:rsid w:val="001412BC"/>
    <w:pPr>
      <w:ind w:firstLine="720"/>
      <w:jc w:val="both"/>
    </w:pPr>
    <w:rPr>
      <w:color w:val="000000"/>
    </w:rPr>
  </w:style>
  <w:style w:type="paragraph" w:customStyle="1" w:styleId="ConsTitle">
    <w:name w:val="ConsTitle"/>
    <w:rsid w:val="001412BC"/>
    <w:pPr>
      <w:autoSpaceDE w:val="0"/>
      <w:autoSpaceDN w:val="0"/>
      <w:adjustRightInd w:val="0"/>
      <w:ind w:right="19772"/>
    </w:pPr>
    <w:rPr>
      <w:rFonts w:ascii="Arial" w:hAnsi="Arial" w:cs="Arial"/>
      <w:b/>
      <w:bCs/>
      <w:sz w:val="14"/>
      <w:szCs w:val="14"/>
    </w:rPr>
  </w:style>
  <w:style w:type="paragraph" w:customStyle="1" w:styleId="13">
    <w:name w:val="Обычный1"/>
    <w:rsid w:val="001412BC"/>
  </w:style>
  <w:style w:type="character" w:styleId="ac">
    <w:name w:val="page number"/>
    <w:basedOn w:val="a4"/>
    <w:semiHidden/>
    <w:rsid w:val="001412BC"/>
  </w:style>
  <w:style w:type="character" w:styleId="ad">
    <w:name w:val="annotation reference"/>
    <w:uiPriority w:val="99"/>
    <w:semiHidden/>
    <w:rsid w:val="001412BC"/>
    <w:rPr>
      <w:sz w:val="16"/>
      <w:szCs w:val="16"/>
    </w:rPr>
  </w:style>
  <w:style w:type="paragraph" w:styleId="ae">
    <w:name w:val="annotation text"/>
    <w:basedOn w:val="a3"/>
    <w:semiHidden/>
    <w:rsid w:val="001412BC"/>
    <w:rPr>
      <w:sz w:val="20"/>
      <w:szCs w:val="20"/>
    </w:rPr>
  </w:style>
  <w:style w:type="character" w:customStyle="1" w:styleId="af">
    <w:name w:val="Текст примечания Знак"/>
    <w:basedOn w:val="a4"/>
    <w:rsid w:val="001412BC"/>
  </w:style>
  <w:style w:type="paragraph" w:styleId="af0">
    <w:name w:val="annotation subject"/>
    <w:basedOn w:val="ae"/>
    <w:next w:val="ae"/>
    <w:rsid w:val="001412BC"/>
    <w:rPr>
      <w:b/>
      <w:bCs/>
    </w:rPr>
  </w:style>
  <w:style w:type="character" w:customStyle="1" w:styleId="af1">
    <w:name w:val="Тема примечания Знак"/>
    <w:rsid w:val="001412BC"/>
    <w:rPr>
      <w:b/>
      <w:bCs/>
    </w:rPr>
  </w:style>
  <w:style w:type="paragraph" w:styleId="af2">
    <w:name w:val="Balloon Text"/>
    <w:basedOn w:val="a3"/>
    <w:rsid w:val="001412BC"/>
    <w:rPr>
      <w:rFonts w:ascii="Tahoma" w:hAnsi="Tahoma" w:cs="Tahoma"/>
      <w:sz w:val="16"/>
      <w:szCs w:val="16"/>
    </w:rPr>
  </w:style>
  <w:style w:type="character" w:customStyle="1" w:styleId="af3">
    <w:name w:val="Текст выноски Знак"/>
    <w:rsid w:val="001412BC"/>
    <w:rPr>
      <w:rFonts w:ascii="Tahoma" w:hAnsi="Tahoma" w:cs="Tahoma"/>
      <w:sz w:val="16"/>
      <w:szCs w:val="16"/>
    </w:rPr>
  </w:style>
  <w:style w:type="paragraph" w:styleId="23">
    <w:name w:val="Body Text Indent 2"/>
    <w:basedOn w:val="a3"/>
    <w:rsid w:val="001412BC"/>
    <w:pPr>
      <w:ind w:firstLine="720"/>
      <w:jc w:val="both"/>
    </w:pPr>
  </w:style>
  <w:style w:type="paragraph" w:styleId="33">
    <w:name w:val="Body Text Indent 3"/>
    <w:basedOn w:val="a3"/>
    <w:link w:val="34"/>
    <w:semiHidden/>
    <w:rsid w:val="001412BC"/>
    <w:pPr>
      <w:ind w:firstLine="720"/>
      <w:jc w:val="both"/>
    </w:pPr>
    <w:rPr>
      <w:color w:val="0000FF"/>
      <w:u w:val="single"/>
    </w:rPr>
  </w:style>
  <w:style w:type="character" w:customStyle="1" w:styleId="labelheaderlevel21">
    <w:name w:val="label_header_level_21"/>
    <w:rsid w:val="001412BC"/>
    <w:rPr>
      <w:b/>
      <w:bCs/>
      <w:color w:val="0000FF"/>
      <w:sz w:val="20"/>
      <w:szCs w:val="20"/>
    </w:rPr>
  </w:style>
  <w:style w:type="paragraph" w:styleId="af4">
    <w:name w:val="Normal (Web)"/>
    <w:aliases w:val="Обычный (Web),Обычный (Web) Знак Знак Знак,Обычный (веб) Знак Знак"/>
    <w:basedOn w:val="a3"/>
    <w:link w:val="af5"/>
    <w:uiPriority w:val="99"/>
    <w:qFormat/>
    <w:rsid w:val="001412BC"/>
    <w:pPr>
      <w:spacing w:before="100" w:beforeAutospacing="1" w:after="100" w:afterAutospacing="1"/>
    </w:pPr>
  </w:style>
  <w:style w:type="paragraph" w:styleId="24">
    <w:name w:val="List 2"/>
    <w:basedOn w:val="a3"/>
    <w:semiHidden/>
    <w:rsid w:val="001412BC"/>
    <w:pPr>
      <w:ind w:left="566" w:hanging="283"/>
    </w:pPr>
  </w:style>
  <w:style w:type="paragraph" w:customStyle="1" w:styleId="af6">
    <w:name w:val="Знак"/>
    <w:basedOn w:val="a3"/>
    <w:rsid w:val="001412BC"/>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rsid w:val="001412BC"/>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rsid w:val="001412BC"/>
    <w:pPr>
      <w:keepNext/>
      <w:jc w:val="center"/>
    </w:pPr>
    <w:rPr>
      <w:snapToGrid w:val="0"/>
      <w:szCs w:val="20"/>
    </w:rPr>
  </w:style>
  <w:style w:type="paragraph" w:styleId="25">
    <w:name w:val="Body Text 2"/>
    <w:basedOn w:val="a3"/>
    <w:link w:val="26"/>
    <w:semiHidden/>
    <w:rsid w:val="001412BC"/>
    <w:pPr>
      <w:spacing w:after="120" w:line="480" w:lineRule="auto"/>
    </w:pPr>
  </w:style>
  <w:style w:type="paragraph" w:styleId="35">
    <w:name w:val="Body Text 3"/>
    <w:basedOn w:val="a3"/>
    <w:link w:val="36"/>
    <w:semiHidden/>
    <w:rsid w:val="001412BC"/>
    <w:pPr>
      <w:spacing w:after="120"/>
    </w:pPr>
    <w:rPr>
      <w:sz w:val="16"/>
      <w:szCs w:val="16"/>
    </w:rPr>
  </w:style>
  <w:style w:type="paragraph" w:customStyle="1" w:styleId="14">
    <w:name w:val="заголовок 1"/>
    <w:basedOn w:val="a3"/>
    <w:next w:val="a3"/>
    <w:rsid w:val="001412BC"/>
    <w:pPr>
      <w:keepNext/>
      <w:widowControl w:val="0"/>
      <w:jc w:val="center"/>
    </w:pPr>
    <w:rPr>
      <w:b/>
      <w:snapToGrid w:val="0"/>
      <w:sz w:val="22"/>
      <w:szCs w:val="20"/>
    </w:rPr>
  </w:style>
  <w:style w:type="paragraph" w:customStyle="1" w:styleId="27">
    <w:name w:val="çàãîëîâîê 2"/>
    <w:basedOn w:val="a3"/>
    <w:next w:val="a3"/>
    <w:rsid w:val="001412BC"/>
    <w:pPr>
      <w:keepNext/>
      <w:jc w:val="both"/>
    </w:pPr>
    <w:rPr>
      <w:szCs w:val="20"/>
      <w:lang w:val="en-GB"/>
    </w:rPr>
  </w:style>
  <w:style w:type="paragraph" w:customStyle="1" w:styleId="af8">
    <w:name w:val="Таблица шапка"/>
    <w:basedOn w:val="a3"/>
    <w:rsid w:val="001412BC"/>
    <w:pPr>
      <w:keepNext/>
      <w:spacing w:before="40" w:after="40"/>
      <w:ind w:left="57" w:right="57"/>
    </w:pPr>
    <w:rPr>
      <w:snapToGrid w:val="0"/>
      <w:sz w:val="22"/>
      <w:szCs w:val="20"/>
    </w:rPr>
  </w:style>
  <w:style w:type="paragraph" w:customStyle="1" w:styleId="af9">
    <w:name w:val="Таблица текст"/>
    <w:basedOn w:val="a3"/>
    <w:rsid w:val="001412BC"/>
    <w:pPr>
      <w:spacing w:before="40" w:after="40"/>
      <w:ind w:left="57" w:right="57"/>
    </w:pPr>
    <w:rPr>
      <w:snapToGrid w:val="0"/>
      <w:szCs w:val="20"/>
    </w:rPr>
  </w:style>
  <w:style w:type="paragraph" w:customStyle="1" w:styleId="a1">
    <w:name w:val="Пункт"/>
    <w:basedOn w:val="a3"/>
    <w:rsid w:val="001412BC"/>
    <w:pPr>
      <w:numPr>
        <w:ilvl w:val="2"/>
        <w:numId w:val="6"/>
      </w:numPr>
      <w:spacing w:line="360" w:lineRule="auto"/>
      <w:jc w:val="both"/>
    </w:pPr>
    <w:rPr>
      <w:snapToGrid w:val="0"/>
      <w:sz w:val="28"/>
      <w:szCs w:val="28"/>
    </w:rPr>
  </w:style>
  <w:style w:type="paragraph" w:styleId="HTML">
    <w:name w:val="HTML Preformatted"/>
    <w:basedOn w:val="a3"/>
    <w:semiHidden/>
    <w:rsid w:val="00141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sid w:val="001412BC"/>
    <w:rPr>
      <w:rFonts w:ascii="Courier New" w:hAnsi="Courier New" w:cs="Courier New"/>
    </w:rPr>
  </w:style>
  <w:style w:type="character" w:customStyle="1" w:styleId="afa">
    <w:name w:val="Нижний колонтитул Знак"/>
    <w:uiPriority w:val="99"/>
    <w:rsid w:val="001412BC"/>
    <w:rPr>
      <w:rFonts w:ascii="Courier New" w:hAnsi="Courier New" w:cs="Courier New"/>
    </w:rPr>
  </w:style>
  <w:style w:type="character" w:styleId="afb">
    <w:name w:val="Hyperlink"/>
    <w:uiPriority w:val="99"/>
    <w:rsid w:val="001412BC"/>
    <w:rPr>
      <w:color w:val="0000FF"/>
      <w:u w:val="single"/>
    </w:rPr>
  </w:style>
  <w:style w:type="paragraph" w:styleId="afc">
    <w:name w:val="Body Text"/>
    <w:basedOn w:val="a3"/>
    <w:semiHidden/>
    <w:rsid w:val="001412BC"/>
    <w:pPr>
      <w:spacing w:after="120"/>
    </w:pPr>
  </w:style>
  <w:style w:type="character" w:customStyle="1" w:styleId="afd">
    <w:name w:val="Основной текст Знак"/>
    <w:rsid w:val="001412BC"/>
    <w:rPr>
      <w:sz w:val="24"/>
      <w:szCs w:val="24"/>
    </w:rPr>
  </w:style>
  <w:style w:type="paragraph" w:styleId="afe">
    <w:name w:val="footnote text"/>
    <w:basedOn w:val="a3"/>
    <w:semiHidden/>
    <w:rsid w:val="001412BC"/>
    <w:pPr>
      <w:spacing w:line="360" w:lineRule="auto"/>
      <w:ind w:firstLine="567"/>
      <w:jc w:val="both"/>
    </w:pPr>
    <w:rPr>
      <w:snapToGrid w:val="0"/>
      <w:szCs w:val="20"/>
    </w:rPr>
  </w:style>
  <w:style w:type="character" w:customStyle="1" w:styleId="aff">
    <w:name w:val="Текст сноски Знак"/>
    <w:rsid w:val="001412BC"/>
    <w:rPr>
      <w:snapToGrid w:val="0"/>
      <w:sz w:val="24"/>
    </w:rPr>
  </w:style>
  <w:style w:type="character" w:customStyle="1" w:styleId="28">
    <w:name w:val="Заголовок 2 Знак"/>
    <w:rsid w:val="001412BC"/>
    <w:rPr>
      <w:rFonts w:ascii="Arial" w:hAnsi="Arial" w:cs="Arial"/>
      <w:b/>
      <w:bCs/>
      <w:i/>
      <w:iCs/>
      <w:sz w:val="28"/>
      <w:szCs w:val="28"/>
    </w:rPr>
  </w:style>
  <w:style w:type="character" w:customStyle="1" w:styleId="FontStyle15">
    <w:name w:val="Font Style15"/>
    <w:rsid w:val="001412BC"/>
    <w:rPr>
      <w:rFonts w:ascii="Times New Roman" w:hAnsi="Times New Roman" w:cs="Times New Roman"/>
      <w:sz w:val="26"/>
      <w:szCs w:val="26"/>
    </w:rPr>
  </w:style>
  <w:style w:type="character" w:customStyle="1" w:styleId="41">
    <w:name w:val="Заголовок 4 Знак"/>
    <w:rsid w:val="001412BC"/>
    <w:rPr>
      <w:rFonts w:eastAsia="Arial Unicode MS"/>
      <w:b/>
      <w:bCs/>
      <w:sz w:val="28"/>
      <w:szCs w:val="28"/>
    </w:rPr>
  </w:style>
  <w:style w:type="character" w:customStyle="1" w:styleId="50">
    <w:name w:val="Заголовок 5 Знак"/>
    <w:rsid w:val="001412BC"/>
    <w:rPr>
      <w:rFonts w:ascii="Times New Roman CYR" w:eastAsia="Arial Unicode MS" w:hAnsi="Times New Roman CYR"/>
      <w:b/>
      <w:bCs/>
      <w:i/>
      <w:iCs/>
      <w:sz w:val="26"/>
      <w:szCs w:val="26"/>
    </w:rPr>
  </w:style>
  <w:style w:type="character" w:customStyle="1" w:styleId="70">
    <w:name w:val="Заголовок 7 Знак"/>
    <w:rsid w:val="001412BC"/>
    <w:rPr>
      <w:sz w:val="24"/>
      <w:szCs w:val="24"/>
    </w:rPr>
  </w:style>
  <w:style w:type="character" w:customStyle="1" w:styleId="80">
    <w:name w:val="Заголовок 8 Знак"/>
    <w:rsid w:val="001412BC"/>
    <w:rPr>
      <w:i/>
      <w:iCs/>
      <w:sz w:val="24"/>
      <w:szCs w:val="24"/>
    </w:rPr>
  </w:style>
  <w:style w:type="character" w:customStyle="1" w:styleId="90">
    <w:name w:val="Заголовок 9 Знак"/>
    <w:rsid w:val="001412BC"/>
    <w:rPr>
      <w:rFonts w:ascii="Arial" w:hAnsi="Arial" w:cs="Arial"/>
      <w:sz w:val="22"/>
      <w:szCs w:val="22"/>
    </w:rPr>
  </w:style>
  <w:style w:type="paragraph" w:customStyle="1" w:styleId="29">
    <w:name w:val="Уровень2"/>
    <w:basedOn w:val="a3"/>
    <w:rsid w:val="001412BC"/>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rsid w:val="001412BC"/>
    <w:pPr>
      <w:tabs>
        <w:tab w:val="clear" w:pos="927"/>
        <w:tab w:val="num" w:pos="360"/>
        <w:tab w:val="num" w:pos="2160"/>
      </w:tabs>
      <w:ind w:left="2160" w:hanging="180"/>
    </w:pPr>
  </w:style>
  <w:style w:type="paragraph" w:customStyle="1" w:styleId="aff0">
    <w:name w:val="Заголовок статьи"/>
    <w:basedOn w:val="a3"/>
    <w:next w:val="a3"/>
    <w:rsid w:val="001412BC"/>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rsid w:val="001412BC"/>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rsid w:val="001412BC"/>
    <w:pPr>
      <w:numPr>
        <w:numId w:val="3"/>
      </w:numPr>
      <w:jc w:val="both"/>
    </w:pPr>
  </w:style>
  <w:style w:type="paragraph" w:customStyle="1" w:styleId="38">
    <w:name w:val="Стиль3"/>
    <w:basedOn w:val="23"/>
    <w:rsid w:val="001412BC"/>
    <w:pPr>
      <w:widowControl w:val="0"/>
      <w:tabs>
        <w:tab w:val="num" w:pos="1307"/>
      </w:tabs>
      <w:adjustRightInd w:val="0"/>
      <w:ind w:left="1080" w:firstLine="0"/>
      <w:textAlignment w:val="baseline"/>
    </w:pPr>
    <w:rPr>
      <w:szCs w:val="20"/>
    </w:rPr>
  </w:style>
  <w:style w:type="paragraph" w:customStyle="1" w:styleId="1-3">
    <w:name w:val="Текст1-3"/>
    <w:basedOn w:val="a3"/>
    <w:rsid w:val="001412BC"/>
    <w:pPr>
      <w:spacing w:after="60" w:line="288" w:lineRule="auto"/>
      <w:jc w:val="both"/>
    </w:pPr>
    <w:rPr>
      <w:szCs w:val="20"/>
    </w:rPr>
  </w:style>
  <w:style w:type="paragraph" w:customStyle="1" w:styleId="aHeader">
    <w:name w:val="a_Header"/>
    <w:basedOn w:val="a3"/>
    <w:rsid w:val="001412BC"/>
    <w:pPr>
      <w:tabs>
        <w:tab w:val="left" w:pos="1985"/>
      </w:tabs>
      <w:spacing w:after="60"/>
      <w:jc w:val="center"/>
    </w:pPr>
    <w:rPr>
      <w:rFonts w:ascii="Courier New" w:hAnsi="Courier New"/>
    </w:rPr>
  </w:style>
  <w:style w:type="paragraph" w:styleId="aff1">
    <w:name w:val="Plain Text"/>
    <w:basedOn w:val="a3"/>
    <w:semiHidden/>
    <w:rsid w:val="001412BC"/>
    <w:rPr>
      <w:rFonts w:ascii="Courier New" w:hAnsi="Courier New"/>
      <w:snapToGrid w:val="0"/>
      <w:sz w:val="20"/>
      <w:szCs w:val="20"/>
    </w:rPr>
  </w:style>
  <w:style w:type="character" w:customStyle="1" w:styleId="aff2">
    <w:name w:val="Текст Знак"/>
    <w:rsid w:val="001412BC"/>
    <w:rPr>
      <w:rFonts w:ascii="Courier New" w:hAnsi="Courier New"/>
      <w:snapToGrid w:val="0"/>
    </w:rPr>
  </w:style>
  <w:style w:type="paragraph" w:styleId="aff3">
    <w:name w:val="Block Text"/>
    <w:basedOn w:val="a3"/>
    <w:semiHidden/>
    <w:rsid w:val="001412BC"/>
    <w:pPr>
      <w:ind w:left="-5220" w:right="-105"/>
      <w:jc w:val="both"/>
    </w:pPr>
    <w:rPr>
      <w:i/>
      <w:iCs/>
    </w:rPr>
  </w:style>
  <w:style w:type="paragraph" w:styleId="2a">
    <w:name w:val="toc 2"/>
    <w:basedOn w:val="a3"/>
    <w:next w:val="a3"/>
    <w:autoRedefine/>
    <w:uiPriority w:val="39"/>
    <w:rsid w:val="001412BC"/>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rsid w:val="001412BC"/>
    <w:rPr>
      <w:sz w:val="24"/>
      <w:szCs w:val="24"/>
    </w:rPr>
  </w:style>
  <w:style w:type="character" w:customStyle="1" w:styleId="39">
    <w:name w:val="Заголовок 3 Знак"/>
    <w:rsid w:val="001412BC"/>
    <w:rPr>
      <w:rFonts w:ascii="Cambria" w:eastAsia="Times New Roman" w:hAnsi="Cambria" w:cs="Times New Roman"/>
      <w:b/>
      <w:bCs/>
      <w:sz w:val="26"/>
      <w:szCs w:val="26"/>
    </w:rPr>
  </w:style>
  <w:style w:type="paragraph" w:styleId="aff4">
    <w:name w:val="Document Map"/>
    <w:basedOn w:val="a3"/>
    <w:semiHidden/>
    <w:rsid w:val="001412BC"/>
    <w:pPr>
      <w:shd w:val="clear" w:color="auto" w:fill="000080"/>
    </w:pPr>
    <w:rPr>
      <w:rFonts w:ascii="Tahoma" w:hAnsi="Tahoma" w:cs="Tahoma"/>
      <w:szCs w:val="20"/>
    </w:rPr>
  </w:style>
  <w:style w:type="character" w:customStyle="1" w:styleId="aff5">
    <w:name w:val="Схема документа Знак"/>
    <w:rsid w:val="001412BC"/>
    <w:rPr>
      <w:rFonts w:ascii="Tahoma" w:hAnsi="Tahoma" w:cs="Tahoma"/>
      <w:sz w:val="24"/>
      <w:shd w:val="clear" w:color="auto" w:fill="000080"/>
    </w:rPr>
  </w:style>
  <w:style w:type="paragraph" w:styleId="15">
    <w:name w:val="toc 1"/>
    <w:basedOn w:val="a3"/>
    <w:next w:val="a3"/>
    <w:autoRedefine/>
    <w:uiPriority w:val="39"/>
    <w:rsid w:val="001412BC"/>
    <w:pPr>
      <w:tabs>
        <w:tab w:val="left" w:pos="426"/>
        <w:tab w:val="right" w:leader="dot" w:pos="9923"/>
      </w:tabs>
      <w:ind w:left="426" w:hanging="426"/>
    </w:pPr>
    <w:rPr>
      <w:noProof/>
      <w:szCs w:val="20"/>
    </w:rPr>
  </w:style>
  <w:style w:type="paragraph" w:styleId="3a">
    <w:name w:val="toc 3"/>
    <w:basedOn w:val="a3"/>
    <w:next w:val="a3"/>
    <w:autoRedefine/>
    <w:semiHidden/>
    <w:rsid w:val="001412BC"/>
    <w:pPr>
      <w:jc w:val="both"/>
    </w:pPr>
    <w:rPr>
      <w:szCs w:val="20"/>
    </w:rPr>
  </w:style>
  <w:style w:type="paragraph" w:styleId="42">
    <w:name w:val="toc 4"/>
    <w:basedOn w:val="a3"/>
    <w:next w:val="a3"/>
    <w:autoRedefine/>
    <w:semiHidden/>
    <w:rsid w:val="001412BC"/>
    <w:pPr>
      <w:ind w:left="720"/>
    </w:pPr>
    <w:rPr>
      <w:szCs w:val="20"/>
    </w:rPr>
  </w:style>
  <w:style w:type="paragraph" w:styleId="51">
    <w:name w:val="toc 5"/>
    <w:basedOn w:val="a3"/>
    <w:next w:val="a3"/>
    <w:autoRedefine/>
    <w:semiHidden/>
    <w:rsid w:val="001412BC"/>
    <w:pPr>
      <w:ind w:left="960"/>
    </w:pPr>
    <w:rPr>
      <w:szCs w:val="20"/>
    </w:rPr>
  </w:style>
  <w:style w:type="paragraph" w:styleId="61">
    <w:name w:val="toc 6"/>
    <w:basedOn w:val="a3"/>
    <w:next w:val="a3"/>
    <w:autoRedefine/>
    <w:semiHidden/>
    <w:rsid w:val="001412BC"/>
    <w:pPr>
      <w:ind w:left="1200"/>
    </w:pPr>
    <w:rPr>
      <w:szCs w:val="20"/>
    </w:rPr>
  </w:style>
  <w:style w:type="paragraph" w:styleId="71">
    <w:name w:val="toc 7"/>
    <w:basedOn w:val="a3"/>
    <w:next w:val="a3"/>
    <w:autoRedefine/>
    <w:semiHidden/>
    <w:rsid w:val="001412BC"/>
    <w:pPr>
      <w:ind w:left="1440"/>
    </w:pPr>
    <w:rPr>
      <w:szCs w:val="20"/>
    </w:rPr>
  </w:style>
  <w:style w:type="paragraph" w:styleId="81">
    <w:name w:val="toc 8"/>
    <w:basedOn w:val="a3"/>
    <w:next w:val="a3"/>
    <w:autoRedefine/>
    <w:semiHidden/>
    <w:rsid w:val="001412BC"/>
    <w:pPr>
      <w:ind w:left="1680"/>
    </w:pPr>
    <w:rPr>
      <w:szCs w:val="20"/>
    </w:rPr>
  </w:style>
  <w:style w:type="paragraph" w:styleId="91">
    <w:name w:val="toc 9"/>
    <w:basedOn w:val="a3"/>
    <w:next w:val="a3"/>
    <w:autoRedefine/>
    <w:semiHidden/>
    <w:rsid w:val="001412BC"/>
    <w:pPr>
      <w:ind w:left="1920"/>
    </w:pPr>
    <w:rPr>
      <w:szCs w:val="20"/>
    </w:rPr>
  </w:style>
  <w:style w:type="paragraph" w:customStyle="1" w:styleId="aff6">
    <w:name w:val="Подраздел"/>
    <w:basedOn w:val="a3"/>
    <w:rsid w:val="001412BC"/>
    <w:pPr>
      <w:spacing w:before="240"/>
      <w:ind w:left="1701" w:hanging="283"/>
      <w:jc w:val="both"/>
    </w:pPr>
    <w:rPr>
      <w:rFonts w:ascii="PragmaticaTT" w:hAnsi="PragmaticaTT"/>
      <w:szCs w:val="20"/>
    </w:rPr>
  </w:style>
  <w:style w:type="paragraph" w:customStyle="1" w:styleId="aff7">
    <w:name w:val="регламент список"/>
    <w:basedOn w:val="31"/>
    <w:autoRedefine/>
    <w:rsid w:val="001412BC"/>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sid w:val="001412BC"/>
    <w:rPr>
      <w:color w:val="800080"/>
      <w:u w:val="single"/>
    </w:rPr>
  </w:style>
  <w:style w:type="paragraph" w:customStyle="1" w:styleId="Times12">
    <w:name w:val="Times 12"/>
    <w:basedOn w:val="a3"/>
    <w:rsid w:val="001412BC"/>
    <w:pPr>
      <w:overflowPunct w:val="0"/>
      <w:autoSpaceDE w:val="0"/>
      <w:autoSpaceDN w:val="0"/>
      <w:adjustRightInd w:val="0"/>
      <w:ind w:firstLine="567"/>
      <w:jc w:val="both"/>
    </w:pPr>
    <w:rPr>
      <w:bCs/>
      <w:szCs w:val="22"/>
    </w:rPr>
  </w:style>
  <w:style w:type="paragraph" w:customStyle="1" w:styleId="2c">
    <w:name w:val="Пункт_2"/>
    <w:basedOn w:val="a3"/>
    <w:rsid w:val="001412BC"/>
    <w:pPr>
      <w:tabs>
        <w:tab w:val="num" w:pos="643"/>
        <w:tab w:val="num" w:pos="1701"/>
      </w:tabs>
      <w:ind w:left="643" w:hanging="360"/>
      <w:jc w:val="both"/>
    </w:pPr>
    <w:rPr>
      <w:sz w:val="28"/>
      <w:szCs w:val="20"/>
    </w:rPr>
  </w:style>
  <w:style w:type="paragraph" w:customStyle="1" w:styleId="32">
    <w:name w:val="Пункт_3"/>
    <w:basedOn w:val="a3"/>
    <w:rsid w:val="001412BC"/>
    <w:pPr>
      <w:numPr>
        <w:ilvl w:val="2"/>
        <w:numId w:val="1"/>
      </w:numPr>
      <w:jc w:val="both"/>
    </w:pPr>
    <w:rPr>
      <w:sz w:val="28"/>
      <w:szCs w:val="28"/>
    </w:rPr>
  </w:style>
  <w:style w:type="paragraph" w:styleId="30">
    <w:name w:val="List Bullet 3"/>
    <w:basedOn w:val="a3"/>
    <w:rsid w:val="001412BC"/>
    <w:pPr>
      <w:numPr>
        <w:numId w:val="4"/>
      </w:numPr>
    </w:pPr>
  </w:style>
  <w:style w:type="paragraph" w:styleId="3">
    <w:name w:val="List Number 3"/>
    <w:basedOn w:val="a3"/>
    <w:rsid w:val="001412BC"/>
    <w:pPr>
      <w:numPr>
        <w:numId w:val="5"/>
      </w:numPr>
    </w:pPr>
  </w:style>
  <w:style w:type="paragraph" w:styleId="aff9">
    <w:name w:val="List Continue"/>
    <w:basedOn w:val="a3"/>
    <w:rsid w:val="001412BC"/>
    <w:pPr>
      <w:spacing w:after="120"/>
      <w:ind w:left="283"/>
    </w:pPr>
  </w:style>
  <w:style w:type="paragraph" w:styleId="a">
    <w:name w:val="List Number"/>
    <w:basedOn w:val="a3"/>
    <w:rsid w:val="001412BC"/>
    <w:pPr>
      <w:numPr>
        <w:numId w:val="8"/>
      </w:numPr>
    </w:pPr>
  </w:style>
  <w:style w:type="paragraph" w:customStyle="1" w:styleId="ConsNonformat">
    <w:name w:val="ConsNonformat"/>
    <w:rsid w:val="001412BC"/>
    <w:pPr>
      <w:widowControl w:val="0"/>
    </w:pPr>
    <w:rPr>
      <w:rFonts w:ascii="Courier New" w:hAnsi="Courier New"/>
    </w:rPr>
  </w:style>
  <w:style w:type="paragraph" w:styleId="affa">
    <w:name w:val="caption"/>
    <w:basedOn w:val="a3"/>
    <w:next w:val="a3"/>
    <w:qFormat/>
    <w:rsid w:val="001412BC"/>
    <w:pPr>
      <w:pageBreakBefore/>
      <w:suppressAutoHyphens/>
      <w:spacing w:before="120" w:after="120"/>
      <w:jc w:val="both"/>
    </w:pPr>
    <w:rPr>
      <w:i/>
      <w:snapToGrid w:val="0"/>
      <w:szCs w:val="22"/>
    </w:rPr>
  </w:style>
  <w:style w:type="character" w:customStyle="1" w:styleId="affb">
    <w:name w:val="комментарий"/>
    <w:rsid w:val="001412BC"/>
    <w:rPr>
      <w:b/>
      <w:i/>
      <w:shd w:val="clear" w:color="auto" w:fill="FFFF99"/>
    </w:rPr>
  </w:style>
  <w:style w:type="paragraph" w:customStyle="1" w:styleId="02statia2">
    <w:name w:val="02statia2"/>
    <w:basedOn w:val="a3"/>
    <w:rsid w:val="001412BC"/>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1"/>
    <w:rsid w:val="001412BC"/>
    <w:pPr>
      <w:numPr>
        <w:ilvl w:val="0"/>
        <w:numId w:val="0"/>
      </w:numPr>
      <w:tabs>
        <w:tab w:val="num" w:pos="1134"/>
      </w:tabs>
      <w:ind w:left="1134" w:hanging="1134"/>
    </w:pPr>
    <w:rPr>
      <w:bCs/>
      <w:sz w:val="22"/>
      <w:szCs w:val="22"/>
    </w:rPr>
  </w:style>
  <w:style w:type="paragraph" w:customStyle="1" w:styleId="a0">
    <w:name w:val="Подподпункт"/>
    <w:basedOn w:val="affc"/>
    <w:rsid w:val="001412BC"/>
    <w:pPr>
      <w:numPr>
        <w:numId w:val="9"/>
      </w:numPr>
    </w:pPr>
  </w:style>
  <w:style w:type="paragraph" w:customStyle="1" w:styleId="affd">
    <w:name w:val="маркированный"/>
    <w:basedOn w:val="a3"/>
    <w:semiHidden/>
    <w:rsid w:val="001412BC"/>
    <w:pPr>
      <w:tabs>
        <w:tab w:val="num" w:pos="1701"/>
      </w:tabs>
      <w:spacing w:line="360" w:lineRule="auto"/>
      <w:ind w:left="1701" w:hanging="567"/>
      <w:jc w:val="both"/>
    </w:pPr>
    <w:rPr>
      <w:bCs/>
      <w:snapToGrid w:val="0"/>
      <w:sz w:val="22"/>
      <w:szCs w:val="22"/>
    </w:rPr>
  </w:style>
  <w:style w:type="paragraph" w:customStyle="1" w:styleId="affe">
    <w:name w:val="Ариал"/>
    <w:basedOn w:val="a3"/>
    <w:link w:val="16"/>
    <w:rsid w:val="001412BC"/>
    <w:pPr>
      <w:spacing w:before="120" w:after="120" w:line="360" w:lineRule="auto"/>
      <w:ind w:firstLine="851"/>
      <w:jc w:val="both"/>
    </w:pPr>
    <w:rPr>
      <w:rFonts w:ascii="Arial" w:hAnsi="Arial" w:cs="Arial"/>
    </w:rPr>
  </w:style>
  <w:style w:type="character" w:customStyle="1" w:styleId="16">
    <w:name w:val="Ариал Знак1"/>
    <w:link w:val="affe"/>
    <w:locked/>
    <w:rsid w:val="001412BC"/>
    <w:rPr>
      <w:rFonts w:ascii="Arial" w:hAnsi="Arial" w:cs="Arial"/>
      <w:sz w:val="24"/>
      <w:szCs w:val="24"/>
      <w:lang w:val="ru-RU" w:eastAsia="ru-RU" w:bidi="ar-SA"/>
    </w:rPr>
  </w:style>
  <w:style w:type="paragraph" w:styleId="afff">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мой"/>
    <w:basedOn w:val="a3"/>
    <w:link w:val="afff0"/>
    <w:uiPriority w:val="34"/>
    <w:qFormat/>
    <w:rsid w:val="001412BC"/>
    <w:pPr>
      <w:spacing w:after="200" w:line="276" w:lineRule="auto"/>
      <w:ind w:left="720"/>
      <w:contextualSpacing/>
    </w:pPr>
    <w:rPr>
      <w:rFonts w:ascii="Calibri" w:eastAsia="Calibri" w:hAnsi="Calibri"/>
      <w:sz w:val="22"/>
      <w:szCs w:val="22"/>
      <w:lang w:eastAsia="en-US"/>
    </w:rPr>
  </w:style>
  <w:style w:type="paragraph" w:styleId="2">
    <w:name w:val="List Bullet 2"/>
    <w:basedOn w:val="a3"/>
    <w:rsid w:val="001412BC"/>
    <w:pPr>
      <w:numPr>
        <w:numId w:val="10"/>
      </w:numPr>
    </w:pPr>
  </w:style>
  <w:style w:type="paragraph" w:customStyle="1" w:styleId="ConsPlusNonformat">
    <w:name w:val="ConsPlusNonformat"/>
    <w:rsid w:val="001412BC"/>
    <w:pPr>
      <w:autoSpaceDE w:val="0"/>
      <w:autoSpaceDN w:val="0"/>
      <w:adjustRightInd w:val="0"/>
    </w:pPr>
    <w:rPr>
      <w:rFonts w:ascii="Courier New" w:hAnsi="Courier New" w:cs="Courier New"/>
    </w:rPr>
  </w:style>
  <w:style w:type="paragraph" w:customStyle="1" w:styleId="afff1">
    <w:name w:val="Пункт б/н"/>
    <w:basedOn w:val="a3"/>
    <w:rsid w:val="001412BC"/>
    <w:pPr>
      <w:tabs>
        <w:tab w:val="left" w:pos="1134"/>
      </w:tabs>
      <w:spacing w:line="360" w:lineRule="auto"/>
      <w:ind w:firstLine="567"/>
      <w:jc w:val="both"/>
    </w:pPr>
    <w:rPr>
      <w:bCs/>
      <w:snapToGrid w:val="0"/>
      <w:sz w:val="22"/>
      <w:szCs w:val="22"/>
    </w:rPr>
  </w:style>
  <w:style w:type="paragraph" w:customStyle="1" w:styleId="111">
    <w:name w:val="Обычный11"/>
    <w:link w:val="17"/>
    <w:rsid w:val="001412BC"/>
    <w:pPr>
      <w:widowControl w:val="0"/>
      <w:autoSpaceDE w:val="0"/>
      <w:autoSpaceDN w:val="0"/>
      <w:spacing w:before="120" w:after="120"/>
      <w:ind w:firstLine="567"/>
      <w:jc w:val="both"/>
    </w:pPr>
  </w:style>
  <w:style w:type="character" w:customStyle="1" w:styleId="17">
    <w:name w:val="Обычный1 Знак"/>
    <w:link w:val="111"/>
    <w:rsid w:val="001412BC"/>
    <w:rPr>
      <w:szCs w:val="24"/>
      <w:lang w:val="ru-RU" w:eastAsia="ru-RU" w:bidi="ar-SA"/>
    </w:rPr>
  </w:style>
  <w:style w:type="paragraph" w:customStyle="1" w:styleId="afff2">
    <w:name w:val="Ариал Таблица"/>
    <w:basedOn w:val="affe"/>
    <w:link w:val="afff3"/>
    <w:rsid w:val="001412BC"/>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sid w:val="001412BC"/>
    <w:rPr>
      <w:rFonts w:ascii="Arial" w:hAnsi="Arial" w:cs="Arial"/>
      <w:sz w:val="24"/>
      <w:lang w:val="ru-RU" w:eastAsia="ru-RU" w:bidi="ar-SA"/>
    </w:rPr>
  </w:style>
  <w:style w:type="paragraph" w:customStyle="1" w:styleId="afff4">
    <w:name w:val="АриалТабл"/>
    <w:basedOn w:val="affe"/>
    <w:rsid w:val="001412BC"/>
    <w:pPr>
      <w:widowControl w:val="0"/>
      <w:adjustRightInd w:val="0"/>
      <w:spacing w:before="0" w:after="0" w:line="240" w:lineRule="auto"/>
      <w:ind w:firstLine="0"/>
      <w:textAlignment w:val="baseline"/>
    </w:pPr>
  </w:style>
  <w:style w:type="character" w:customStyle="1" w:styleId="a8">
    <w:name w:val="Верхний колонтитул Знак"/>
    <w:aliases w:val="Heder Знак,Titul Знак"/>
    <w:link w:val="a7"/>
    <w:uiPriority w:val="99"/>
    <w:locked/>
    <w:rsid w:val="001412BC"/>
    <w:rPr>
      <w:rFonts w:ascii="Courier New" w:hAnsi="Courier New" w:cs="Courier New"/>
      <w:lang w:val="ru-RU" w:eastAsia="ru-RU" w:bidi="ar-SA"/>
    </w:rPr>
  </w:style>
  <w:style w:type="paragraph" w:styleId="afff5">
    <w:name w:val="endnote text"/>
    <w:basedOn w:val="a3"/>
    <w:link w:val="afff6"/>
    <w:semiHidden/>
    <w:rsid w:val="001412BC"/>
    <w:rPr>
      <w:sz w:val="20"/>
      <w:szCs w:val="20"/>
    </w:rPr>
  </w:style>
  <w:style w:type="table" w:styleId="afff7">
    <w:name w:val="Table Grid"/>
    <w:basedOn w:val="a5"/>
    <w:uiPriority w:val="59"/>
    <w:rsid w:val="00141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шрифт1"/>
    <w:semiHidden/>
    <w:rsid w:val="001412BC"/>
  </w:style>
  <w:style w:type="character" w:customStyle="1" w:styleId="afff8">
    <w:name w:val="Подпункт Знак"/>
    <w:rsid w:val="001412BC"/>
    <w:rPr>
      <w:sz w:val="28"/>
      <w:lang w:val="ru-RU" w:eastAsia="ru-RU" w:bidi="ar-SA"/>
    </w:rPr>
  </w:style>
  <w:style w:type="character" w:customStyle="1" w:styleId="FontStyle11">
    <w:name w:val="Font Style11"/>
    <w:rsid w:val="001412BC"/>
    <w:rPr>
      <w:rFonts w:ascii="Times New Roman" w:hAnsi="Times New Roman" w:cs="Times New Roman"/>
      <w:sz w:val="26"/>
      <w:szCs w:val="26"/>
    </w:rPr>
  </w:style>
  <w:style w:type="character" w:customStyle="1" w:styleId="211">
    <w:name w:val="Заголовок 2 Знак1"/>
    <w:rsid w:val="001412BC"/>
    <w:rPr>
      <w:b/>
      <w:snapToGrid w:val="0"/>
      <w:sz w:val="28"/>
      <w:lang w:val="ru-RU" w:eastAsia="ru-RU" w:bidi="ar-SA"/>
    </w:rPr>
  </w:style>
  <w:style w:type="character" w:customStyle="1" w:styleId="Sp1">
    <w:name w:val="Sp1 Знак Знак"/>
    <w:rsid w:val="001412BC"/>
    <w:rPr>
      <w:b/>
      <w:bCs/>
      <w:kern w:val="24"/>
      <w:sz w:val="24"/>
      <w:szCs w:val="24"/>
      <w:lang w:val="ru-RU" w:eastAsia="ru-RU" w:bidi="ar-SA"/>
    </w:rPr>
  </w:style>
  <w:style w:type="numbering" w:customStyle="1" w:styleId="1">
    <w:name w:val="Стиль1"/>
    <w:uiPriority w:val="99"/>
    <w:rsid w:val="001412BC"/>
    <w:pPr>
      <w:numPr>
        <w:numId w:val="11"/>
      </w:numPr>
    </w:pPr>
  </w:style>
  <w:style w:type="numbering" w:customStyle="1" w:styleId="22">
    <w:name w:val="Стиль2"/>
    <w:uiPriority w:val="99"/>
    <w:rsid w:val="001412BC"/>
    <w:pPr>
      <w:numPr>
        <w:numId w:val="12"/>
      </w:numPr>
    </w:pPr>
  </w:style>
  <w:style w:type="paragraph" w:customStyle="1" w:styleId="afff9">
    <w:name w:val="Стиль начало"/>
    <w:basedOn w:val="a3"/>
    <w:rsid w:val="001412BC"/>
    <w:pPr>
      <w:spacing w:line="264" w:lineRule="auto"/>
    </w:pPr>
    <w:rPr>
      <w:sz w:val="28"/>
      <w:szCs w:val="20"/>
    </w:rPr>
  </w:style>
  <w:style w:type="paragraph" w:customStyle="1" w:styleId="Noeeu14">
    <w:name w:val="Noeeu14"/>
    <w:basedOn w:val="a3"/>
    <w:rsid w:val="001412BC"/>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1412BC"/>
    <w:rPr>
      <w:rFonts w:ascii="Times New Roman" w:hAnsi="Times New Roman" w:cs="Times New Roman"/>
      <w:sz w:val="26"/>
      <w:szCs w:val="26"/>
    </w:rPr>
  </w:style>
  <w:style w:type="character" w:customStyle="1" w:styleId="FontStyle57">
    <w:name w:val="Font Style57"/>
    <w:rsid w:val="001412BC"/>
    <w:rPr>
      <w:rFonts w:ascii="Times New Roman" w:hAnsi="Times New Roman" w:cs="Times New Roman"/>
      <w:b/>
      <w:bCs/>
      <w:sz w:val="20"/>
      <w:szCs w:val="20"/>
    </w:rPr>
  </w:style>
  <w:style w:type="paragraph" w:customStyle="1" w:styleId="Style20">
    <w:name w:val="Style20"/>
    <w:basedOn w:val="a3"/>
    <w:rsid w:val="001412BC"/>
    <w:pPr>
      <w:widowControl w:val="0"/>
      <w:autoSpaceDE w:val="0"/>
      <w:autoSpaceDN w:val="0"/>
      <w:adjustRightInd w:val="0"/>
    </w:pPr>
    <w:rPr>
      <w:rFonts w:ascii="Arial" w:eastAsia="Calibri" w:hAnsi="Arial"/>
    </w:rPr>
  </w:style>
  <w:style w:type="paragraph" w:styleId="afffa">
    <w:name w:val="Revision"/>
    <w:hidden/>
    <w:uiPriority w:val="99"/>
    <w:semiHidden/>
    <w:rsid w:val="001412BC"/>
  </w:style>
  <w:style w:type="paragraph" w:customStyle="1" w:styleId="40">
    <w:name w:val="Пункт_4"/>
    <w:basedOn w:val="a3"/>
    <w:link w:val="43"/>
    <w:uiPriority w:val="99"/>
    <w:rsid w:val="001412BC"/>
    <w:pPr>
      <w:numPr>
        <w:ilvl w:val="3"/>
        <w:numId w:val="2"/>
      </w:numPr>
      <w:jc w:val="both"/>
    </w:pPr>
    <w:rPr>
      <w:sz w:val="28"/>
      <w:szCs w:val="28"/>
    </w:rPr>
  </w:style>
  <w:style w:type="character" w:customStyle="1" w:styleId="43">
    <w:name w:val="Пункт_4 Знак"/>
    <w:link w:val="40"/>
    <w:uiPriority w:val="99"/>
    <w:locked/>
    <w:rsid w:val="001412BC"/>
    <w:rPr>
      <w:sz w:val="28"/>
      <w:szCs w:val="28"/>
    </w:rPr>
  </w:style>
  <w:style w:type="character" w:customStyle="1" w:styleId="12">
    <w:name w:val="Заголовок 1 Знак"/>
    <w:aliases w:val="Document Header1 Знак,H1 Знак1,H1 Знак Знак,Headi... Знак,Heading 1iz Знак,h1 Знак,Б1 Знак,Б11 Знак,В1 Знак,Введение... Знак,Заголовок параграфа (1.) Знак"/>
    <w:link w:val="10"/>
    <w:locked/>
    <w:rsid w:val="001412BC"/>
    <w:rPr>
      <w:iCs/>
    </w:rPr>
  </w:style>
  <w:style w:type="paragraph" w:customStyle="1" w:styleId="afffb">
    <w:name w:val="Примечание"/>
    <w:basedOn w:val="a3"/>
    <w:link w:val="afffc"/>
    <w:rsid w:val="001412BC"/>
    <w:pPr>
      <w:spacing w:before="240" w:after="240" w:line="288" w:lineRule="auto"/>
      <w:ind w:left="1134" w:right="1134"/>
      <w:jc w:val="both"/>
    </w:pPr>
    <w:rPr>
      <w:spacing w:val="20"/>
      <w:szCs w:val="28"/>
    </w:rPr>
  </w:style>
  <w:style w:type="character" w:customStyle="1" w:styleId="afffc">
    <w:name w:val="Примечание Знак"/>
    <w:link w:val="afffb"/>
    <w:rsid w:val="001412BC"/>
    <w:rPr>
      <w:spacing w:val="20"/>
      <w:sz w:val="24"/>
      <w:szCs w:val="28"/>
    </w:rPr>
  </w:style>
  <w:style w:type="character" w:customStyle="1" w:styleId="af5">
    <w:name w:val="Обычный (веб) Знак"/>
    <w:aliases w:val="Обычный (Web) Знак,Обычный (Web) Знак Знак Знак Знак,Обычный (веб) Знак Знак Знак"/>
    <w:link w:val="af4"/>
    <w:uiPriority w:val="99"/>
    <w:rsid w:val="001412BC"/>
    <w:rPr>
      <w:sz w:val="24"/>
      <w:szCs w:val="24"/>
    </w:rPr>
  </w:style>
  <w:style w:type="paragraph" w:customStyle="1" w:styleId="-3">
    <w:name w:val="Пункт-3"/>
    <w:basedOn w:val="a3"/>
    <w:rsid w:val="001412BC"/>
    <w:pPr>
      <w:tabs>
        <w:tab w:val="left" w:pos="1701"/>
      </w:tabs>
      <w:spacing w:line="288" w:lineRule="auto"/>
      <w:ind w:firstLine="567"/>
      <w:jc w:val="both"/>
    </w:pPr>
    <w:rPr>
      <w:sz w:val="28"/>
    </w:rPr>
  </w:style>
  <w:style w:type="paragraph" w:customStyle="1" w:styleId="-4">
    <w:name w:val="Пункт-4"/>
    <w:basedOn w:val="a3"/>
    <w:rsid w:val="001412BC"/>
    <w:pPr>
      <w:tabs>
        <w:tab w:val="num" w:pos="1701"/>
      </w:tabs>
      <w:spacing w:line="288" w:lineRule="auto"/>
      <w:ind w:firstLine="567"/>
      <w:jc w:val="both"/>
    </w:pPr>
    <w:rPr>
      <w:sz w:val="28"/>
    </w:rPr>
  </w:style>
  <w:style w:type="paragraph" w:customStyle="1" w:styleId="-5">
    <w:name w:val="Пункт-5"/>
    <w:basedOn w:val="a3"/>
    <w:rsid w:val="001412BC"/>
    <w:pPr>
      <w:tabs>
        <w:tab w:val="num" w:pos="1701"/>
      </w:tabs>
      <w:spacing w:line="288" w:lineRule="auto"/>
      <w:ind w:firstLine="567"/>
      <w:jc w:val="both"/>
    </w:pPr>
    <w:rPr>
      <w:sz w:val="28"/>
    </w:rPr>
  </w:style>
  <w:style w:type="paragraph" w:customStyle="1" w:styleId="-6">
    <w:name w:val="Пункт-6"/>
    <w:basedOn w:val="a3"/>
    <w:rsid w:val="001412BC"/>
    <w:pPr>
      <w:tabs>
        <w:tab w:val="num" w:pos="1701"/>
      </w:tabs>
      <w:spacing w:line="288" w:lineRule="auto"/>
      <w:ind w:firstLine="567"/>
      <w:jc w:val="both"/>
    </w:pPr>
    <w:rPr>
      <w:sz w:val="28"/>
    </w:rPr>
  </w:style>
  <w:style w:type="paragraph" w:customStyle="1" w:styleId="-7">
    <w:name w:val="Пункт-7"/>
    <w:basedOn w:val="a3"/>
    <w:rsid w:val="001412BC"/>
    <w:pPr>
      <w:tabs>
        <w:tab w:val="num" w:pos="1701"/>
      </w:tabs>
      <w:spacing w:line="288" w:lineRule="auto"/>
      <w:ind w:firstLine="567"/>
      <w:jc w:val="both"/>
    </w:pPr>
    <w:rPr>
      <w:sz w:val="28"/>
    </w:rPr>
  </w:style>
  <w:style w:type="character" w:customStyle="1" w:styleId="60">
    <w:name w:val="Заголовок 6 Знак"/>
    <w:basedOn w:val="a4"/>
    <w:link w:val="6"/>
    <w:rsid w:val="001412BC"/>
    <w:rPr>
      <w:b/>
      <w:bCs/>
      <w:sz w:val="22"/>
      <w:szCs w:val="22"/>
    </w:rPr>
  </w:style>
  <w:style w:type="character" w:customStyle="1" w:styleId="ab">
    <w:name w:val="Основной текст с отступом Знак"/>
    <w:basedOn w:val="a4"/>
    <w:link w:val="aa"/>
    <w:semiHidden/>
    <w:rsid w:val="001412BC"/>
    <w:rPr>
      <w:color w:val="000000"/>
      <w:sz w:val="24"/>
      <w:szCs w:val="24"/>
    </w:rPr>
  </w:style>
  <w:style w:type="character" w:customStyle="1" w:styleId="34">
    <w:name w:val="Основной текст с отступом 3 Знак"/>
    <w:basedOn w:val="a4"/>
    <w:link w:val="33"/>
    <w:semiHidden/>
    <w:rsid w:val="001412BC"/>
    <w:rPr>
      <w:color w:val="0000FF"/>
      <w:sz w:val="24"/>
      <w:szCs w:val="24"/>
      <w:u w:val="single"/>
    </w:rPr>
  </w:style>
  <w:style w:type="character" w:customStyle="1" w:styleId="26">
    <w:name w:val="Основной текст 2 Знак"/>
    <w:basedOn w:val="a4"/>
    <w:link w:val="25"/>
    <w:semiHidden/>
    <w:rsid w:val="001412BC"/>
    <w:rPr>
      <w:sz w:val="24"/>
      <w:szCs w:val="24"/>
    </w:rPr>
  </w:style>
  <w:style w:type="character" w:customStyle="1" w:styleId="36">
    <w:name w:val="Основной текст 3 Знак"/>
    <w:basedOn w:val="a4"/>
    <w:link w:val="35"/>
    <w:semiHidden/>
    <w:rsid w:val="001412BC"/>
    <w:rPr>
      <w:sz w:val="16"/>
      <w:szCs w:val="16"/>
    </w:rPr>
  </w:style>
  <w:style w:type="character" w:customStyle="1" w:styleId="afff6">
    <w:name w:val="Текст концевой сноски Знак"/>
    <w:basedOn w:val="a4"/>
    <w:link w:val="afff5"/>
    <w:semiHidden/>
    <w:rsid w:val="001412BC"/>
  </w:style>
  <w:style w:type="numbering" w:customStyle="1" w:styleId="11">
    <w:name w:val="Стиль11"/>
    <w:uiPriority w:val="99"/>
    <w:rsid w:val="001412BC"/>
    <w:pPr>
      <w:numPr>
        <w:numId w:val="13"/>
      </w:numPr>
    </w:pPr>
  </w:style>
  <w:style w:type="numbering" w:customStyle="1" w:styleId="21">
    <w:name w:val="Стиль21"/>
    <w:uiPriority w:val="99"/>
    <w:rsid w:val="001412BC"/>
    <w:pPr>
      <w:numPr>
        <w:numId w:val="14"/>
      </w:numPr>
    </w:pPr>
  </w:style>
  <w:style w:type="character" w:customStyle="1" w:styleId="afff0">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мой Знак"/>
    <w:link w:val="afff"/>
    <w:uiPriority w:val="34"/>
    <w:rsid w:val="001412BC"/>
    <w:rPr>
      <w:rFonts w:ascii="Calibri" w:eastAsia="Calibri" w:hAnsi="Calibri"/>
      <w:sz w:val="22"/>
      <w:szCs w:val="22"/>
      <w:lang w:eastAsia="en-US"/>
    </w:rPr>
  </w:style>
  <w:style w:type="paragraph" w:customStyle="1" w:styleId="ConsPlusNormal">
    <w:name w:val="ConsPlusNormal"/>
    <w:rsid w:val="001412BC"/>
    <w:pPr>
      <w:widowControl w:val="0"/>
      <w:autoSpaceDE w:val="0"/>
      <w:autoSpaceDN w:val="0"/>
      <w:adjustRightInd w:val="0"/>
    </w:pPr>
    <w:rPr>
      <w:rFonts w:ascii="Arial" w:eastAsiaTheme="minorEastAsia" w:hAnsi="Arial" w:cs="Arial"/>
      <w:sz w:val="20"/>
      <w:szCs w:val="20"/>
    </w:rPr>
  </w:style>
  <w:style w:type="paragraph" w:customStyle="1" w:styleId="2d">
    <w:name w:val="Обычный2"/>
    <w:link w:val="Normal"/>
    <w:rsid w:val="001412BC"/>
    <w:pPr>
      <w:widowControl w:val="0"/>
      <w:ind w:firstLine="400"/>
      <w:jc w:val="both"/>
    </w:pPr>
    <w:rPr>
      <w:snapToGrid w:val="0"/>
      <w:szCs w:val="20"/>
    </w:rPr>
  </w:style>
  <w:style w:type="character" w:customStyle="1" w:styleId="Normal">
    <w:name w:val="Normal Знак"/>
    <w:link w:val="2d"/>
    <w:rsid w:val="001412BC"/>
    <w:rPr>
      <w:snapToGrid w:val="0"/>
      <w:szCs w:val="20"/>
    </w:rPr>
  </w:style>
  <w:style w:type="character" w:styleId="afffd">
    <w:name w:val="footnote reference"/>
    <w:uiPriority w:val="99"/>
    <w:semiHidden/>
    <w:unhideWhenUsed/>
    <w:rsid w:val="00B25435"/>
    <w:rPr>
      <w:vertAlign w:val="superscript"/>
    </w:rPr>
  </w:style>
  <w:style w:type="character" w:customStyle="1" w:styleId="tlid-translation">
    <w:name w:val="tlid-translation"/>
    <w:basedOn w:val="a4"/>
    <w:rsid w:val="004E34E5"/>
  </w:style>
  <w:style w:type="character" w:customStyle="1" w:styleId="UnresolvedMention">
    <w:name w:val="Unresolved Mention"/>
    <w:basedOn w:val="a4"/>
    <w:uiPriority w:val="99"/>
    <w:semiHidden/>
    <w:unhideWhenUsed/>
    <w:rsid w:val="00062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5027">
      <w:bodyDiv w:val="1"/>
      <w:marLeft w:val="0"/>
      <w:marRight w:val="0"/>
      <w:marTop w:val="0"/>
      <w:marBottom w:val="0"/>
      <w:divBdr>
        <w:top w:val="none" w:sz="0" w:space="0" w:color="auto"/>
        <w:left w:val="none" w:sz="0" w:space="0" w:color="auto"/>
        <w:bottom w:val="none" w:sz="0" w:space="0" w:color="auto"/>
        <w:right w:val="none" w:sz="0" w:space="0" w:color="auto"/>
      </w:divBdr>
    </w:div>
    <w:div w:id="62485020">
      <w:bodyDiv w:val="1"/>
      <w:marLeft w:val="0"/>
      <w:marRight w:val="0"/>
      <w:marTop w:val="0"/>
      <w:marBottom w:val="0"/>
      <w:divBdr>
        <w:top w:val="none" w:sz="0" w:space="0" w:color="auto"/>
        <w:left w:val="none" w:sz="0" w:space="0" w:color="auto"/>
        <w:bottom w:val="none" w:sz="0" w:space="0" w:color="auto"/>
        <w:right w:val="none" w:sz="0" w:space="0" w:color="auto"/>
      </w:divBdr>
    </w:div>
    <w:div w:id="257254963">
      <w:bodyDiv w:val="1"/>
      <w:marLeft w:val="0"/>
      <w:marRight w:val="0"/>
      <w:marTop w:val="0"/>
      <w:marBottom w:val="0"/>
      <w:divBdr>
        <w:top w:val="none" w:sz="0" w:space="0" w:color="auto"/>
        <w:left w:val="none" w:sz="0" w:space="0" w:color="auto"/>
        <w:bottom w:val="none" w:sz="0" w:space="0" w:color="auto"/>
        <w:right w:val="none" w:sz="0" w:space="0" w:color="auto"/>
      </w:divBdr>
    </w:div>
    <w:div w:id="445318362">
      <w:bodyDiv w:val="1"/>
      <w:marLeft w:val="0"/>
      <w:marRight w:val="0"/>
      <w:marTop w:val="0"/>
      <w:marBottom w:val="0"/>
      <w:divBdr>
        <w:top w:val="none" w:sz="0" w:space="0" w:color="auto"/>
        <w:left w:val="none" w:sz="0" w:space="0" w:color="auto"/>
        <w:bottom w:val="none" w:sz="0" w:space="0" w:color="auto"/>
        <w:right w:val="none" w:sz="0" w:space="0" w:color="auto"/>
      </w:divBdr>
    </w:div>
    <w:div w:id="469592910">
      <w:bodyDiv w:val="1"/>
      <w:marLeft w:val="0"/>
      <w:marRight w:val="0"/>
      <w:marTop w:val="0"/>
      <w:marBottom w:val="0"/>
      <w:divBdr>
        <w:top w:val="none" w:sz="0" w:space="0" w:color="auto"/>
        <w:left w:val="none" w:sz="0" w:space="0" w:color="auto"/>
        <w:bottom w:val="none" w:sz="0" w:space="0" w:color="auto"/>
        <w:right w:val="none" w:sz="0" w:space="0" w:color="auto"/>
      </w:divBdr>
    </w:div>
    <w:div w:id="512306386">
      <w:bodyDiv w:val="1"/>
      <w:marLeft w:val="0"/>
      <w:marRight w:val="0"/>
      <w:marTop w:val="0"/>
      <w:marBottom w:val="0"/>
      <w:divBdr>
        <w:top w:val="none" w:sz="0" w:space="0" w:color="auto"/>
        <w:left w:val="none" w:sz="0" w:space="0" w:color="auto"/>
        <w:bottom w:val="none" w:sz="0" w:space="0" w:color="auto"/>
        <w:right w:val="none" w:sz="0" w:space="0" w:color="auto"/>
      </w:divBdr>
    </w:div>
    <w:div w:id="1816533260">
      <w:bodyDiv w:val="1"/>
      <w:marLeft w:val="0"/>
      <w:marRight w:val="0"/>
      <w:marTop w:val="0"/>
      <w:marBottom w:val="0"/>
      <w:divBdr>
        <w:top w:val="none" w:sz="0" w:space="0" w:color="auto"/>
        <w:left w:val="none" w:sz="0" w:space="0" w:color="auto"/>
        <w:bottom w:val="none" w:sz="0" w:space="0" w:color="auto"/>
        <w:right w:val="none" w:sz="0" w:space="0" w:color="auto"/>
      </w:divBdr>
    </w:div>
    <w:div w:id="1956256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mailto:arbitration@rosatom.ru" TargetMode="External"/><Relationship Id="rId2" Type="http://schemas.openxmlformats.org/officeDocument/2006/relationships/customXml" Target="../customXml/item2.xml"/><Relationship Id="rId16" Type="http://schemas.openxmlformats.org/officeDocument/2006/relationships/hyperlink" Target="http://rosatom-china.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NVAzarina@rosatominternational.com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B9E13-C524-43F4-AC6A-E9240D90AC8E}">
  <ds:schemaRefs>
    <ds:schemaRef ds:uri="http://schemas.openxmlformats.org/officeDocument/2006/bibliography"/>
  </ds:schemaRefs>
</ds:datastoreItem>
</file>

<file path=customXml/itemProps2.xml><?xml version="1.0" encoding="utf-8"?>
<ds:datastoreItem xmlns:ds="http://schemas.openxmlformats.org/officeDocument/2006/customXml" ds:itemID="{FD97BED4-5041-4D95-B964-A8D955D9518A}">
  <ds:schemaRefs>
    <ds:schemaRef ds:uri="http://schemas.openxmlformats.org/officeDocument/2006/bibliography"/>
  </ds:schemaRefs>
</ds:datastoreItem>
</file>

<file path=customXml/itemProps3.xml><?xml version="1.0" encoding="utf-8"?>
<ds:datastoreItem xmlns:ds="http://schemas.openxmlformats.org/officeDocument/2006/customXml" ds:itemID="{6E66D2A7-0BA4-47D6-A481-8337637E8589}">
  <ds:schemaRefs>
    <ds:schemaRef ds:uri="http://schemas.openxmlformats.org/officeDocument/2006/bibliography"/>
  </ds:schemaRefs>
</ds:datastoreItem>
</file>

<file path=customXml/itemProps4.xml><?xml version="1.0" encoding="utf-8"?>
<ds:datastoreItem xmlns:ds="http://schemas.openxmlformats.org/officeDocument/2006/customXml" ds:itemID="{309AA357-AB49-4DB1-99F1-6FA066678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2042</TotalTime>
  <Pages>26</Pages>
  <Words>7104</Words>
  <Characters>40494</Characters>
  <Application>Microsoft Office Word</Application>
  <DocSecurity>0</DocSecurity>
  <Lines>337</Lines>
  <Paragraphs>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КОНКУРСНАЯ ДОКУМЕНТАЦИЯ</vt:lpstr>
      <vt:lpstr>КОНКУРСНАЯ ДОКУМЕНТАЦИЯ</vt:lpstr>
    </vt:vector>
  </TitlesOfParts>
  <Company>NIAEP</Company>
  <LinksUpToDate>false</LinksUpToDate>
  <CharactersWithSpaces>47503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7001</dc:creator>
  <cp:keywords/>
  <dc:description/>
  <cp:lastModifiedBy>RMS</cp:lastModifiedBy>
  <cp:revision>181</cp:revision>
  <cp:lastPrinted>2018-08-02T08:18:00Z</cp:lastPrinted>
  <dcterms:created xsi:type="dcterms:W3CDTF">2019-01-09T07:16:00Z</dcterms:created>
  <dcterms:modified xsi:type="dcterms:W3CDTF">2020-07-08T16:31:00Z</dcterms:modified>
</cp:coreProperties>
</file>